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3EA231" w14:textId="77777777" w:rsidR="0020120D" w:rsidRDefault="0020120D" w:rsidP="00D55279">
      <w:pPr>
        <w:ind w:left="360"/>
        <w:jc w:val="center"/>
        <w:rPr>
          <w:b/>
          <w:sz w:val="28"/>
          <w:szCs w:val="28"/>
        </w:rPr>
      </w:pPr>
    </w:p>
    <w:p w14:paraId="5DA7388E" w14:textId="77777777" w:rsidR="0020120D" w:rsidRDefault="0020120D" w:rsidP="0020120D">
      <w:pPr>
        <w:framePr w:hSpace="180" w:wrap="around" w:vAnchor="text" w:hAnchor="margin" w:y="1"/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Тульская область</w:t>
      </w:r>
    </w:p>
    <w:p w14:paraId="733199CB" w14:textId="77777777" w:rsidR="0020120D" w:rsidRDefault="0020120D" w:rsidP="0020120D">
      <w:pPr>
        <w:framePr w:hSpace="180" w:wrap="around" w:vAnchor="text" w:hAnchor="margin" w:y="1"/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Муниципальное образование рабочий поселок Новогуровский</w:t>
      </w:r>
    </w:p>
    <w:p w14:paraId="50E5E466" w14:textId="77777777" w:rsidR="0020120D" w:rsidRDefault="0020120D" w:rsidP="0020120D">
      <w:pPr>
        <w:framePr w:hSpace="180" w:wrap="around" w:vAnchor="text" w:hAnchor="margin" w:y="1"/>
        <w:ind w:left="-709"/>
        <w:jc w:val="center"/>
        <w:rPr>
          <w:rFonts w:ascii="Arial" w:hAnsi="Arial" w:cs="Arial"/>
          <w:b/>
          <w:bCs/>
          <w:sz w:val="24"/>
          <w:szCs w:val="24"/>
        </w:rPr>
      </w:pPr>
    </w:p>
    <w:p w14:paraId="1E780D60" w14:textId="77777777" w:rsidR="0020120D" w:rsidRDefault="0020120D" w:rsidP="0020120D">
      <w:pPr>
        <w:framePr w:hSpace="180" w:wrap="around" w:vAnchor="text" w:hAnchor="margin" w:y="1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Администрация                                                                                                   муниципального образования                                                                                                              рабочий поселок Новогуровский</w:t>
      </w:r>
    </w:p>
    <w:p w14:paraId="7EA5DA10" w14:textId="77777777" w:rsidR="0020120D" w:rsidRDefault="0020120D" w:rsidP="0020120D">
      <w:pPr>
        <w:framePr w:hSpace="180" w:wrap="around" w:vAnchor="text" w:hAnchor="margin" w:y="1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BAB8EE0" w14:textId="77777777" w:rsidR="0020120D" w:rsidRDefault="0020120D" w:rsidP="0020120D">
      <w:pPr>
        <w:framePr w:hSpace="180" w:wrap="around" w:vAnchor="text" w:hAnchor="margin" w:y="1"/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Постановление</w:t>
      </w:r>
    </w:p>
    <w:p w14:paraId="3F94F2FA" w14:textId="77777777" w:rsidR="0020120D" w:rsidRDefault="0020120D" w:rsidP="0020120D">
      <w:pPr>
        <w:framePr w:hSpace="180" w:wrap="around" w:vAnchor="text" w:hAnchor="margin" w:y="1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</w:p>
    <w:p w14:paraId="503A4539" w14:textId="0E893946" w:rsidR="0020120D" w:rsidRDefault="0020120D" w:rsidP="0020120D">
      <w:pPr>
        <w:framePr w:hSpace="180" w:wrap="around" w:vAnchor="text" w:hAnchor="margin" w:y="1"/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от «17» марта  2026 г.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 №30</w:t>
      </w:r>
    </w:p>
    <w:p w14:paraId="71E0D371" w14:textId="77777777" w:rsidR="0020120D" w:rsidRDefault="0020120D" w:rsidP="00D55279">
      <w:pPr>
        <w:ind w:left="360"/>
        <w:jc w:val="center"/>
        <w:rPr>
          <w:b/>
          <w:sz w:val="28"/>
          <w:szCs w:val="28"/>
        </w:rPr>
      </w:pPr>
    </w:p>
    <w:p w14:paraId="591C853E" w14:textId="77777777" w:rsidR="0020120D" w:rsidRDefault="0020120D" w:rsidP="00D55279">
      <w:pPr>
        <w:ind w:left="360"/>
        <w:jc w:val="center"/>
        <w:rPr>
          <w:b/>
          <w:sz w:val="28"/>
          <w:szCs w:val="28"/>
        </w:rPr>
      </w:pPr>
    </w:p>
    <w:p w14:paraId="36308AA5" w14:textId="77777777" w:rsidR="0020120D" w:rsidRDefault="0020120D" w:rsidP="00D55279">
      <w:pPr>
        <w:ind w:left="360"/>
        <w:jc w:val="center"/>
        <w:rPr>
          <w:b/>
          <w:sz w:val="28"/>
          <w:szCs w:val="28"/>
        </w:rPr>
      </w:pPr>
    </w:p>
    <w:p w14:paraId="7F439DBA" w14:textId="77777777" w:rsidR="0020120D" w:rsidRDefault="0020120D" w:rsidP="00D55279">
      <w:pPr>
        <w:ind w:left="360"/>
        <w:jc w:val="center"/>
        <w:rPr>
          <w:b/>
          <w:sz w:val="28"/>
          <w:szCs w:val="28"/>
        </w:rPr>
      </w:pPr>
    </w:p>
    <w:p w14:paraId="6A105580" w14:textId="77777777" w:rsidR="00D55279" w:rsidRDefault="00D55279" w:rsidP="00D55279">
      <w:pPr>
        <w:ind w:left="360"/>
        <w:jc w:val="center"/>
        <w:rPr>
          <w:b/>
          <w:sz w:val="28"/>
          <w:szCs w:val="28"/>
        </w:rPr>
      </w:pPr>
      <w:r w:rsidRPr="00A90CC8">
        <w:rPr>
          <w:b/>
          <w:sz w:val="28"/>
          <w:szCs w:val="28"/>
        </w:rPr>
        <w:t xml:space="preserve">Об утверждении </w:t>
      </w:r>
      <w:proofErr w:type="gramStart"/>
      <w:r w:rsidRPr="00A90CC8">
        <w:rPr>
          <w:b/>
          <w:sz w:val="28"/>
          <w:szCs w:val="28"/>
        </w:rPr>
        <w:t>административного</w:t>
      </w:r>
      <w:proofErr w:type="gramEnd"/>
      <w:r w:rsidRPr="00A90CC8">
        <w:rPr>
          <w:b/>
          <w:sz w:val="28"/>
          <w:szCs w:val="28"/>
        </w:rPr>
        <w:t xml:space="preserve"> </w:t>
      </w:r>
    </w:p>
    <w:p w14:paraId="0FAD0BE2" w14:textId="77777777" w:rsidR="00D55279" w:rsidRPr="00A90CC8" w:rsidRDefault="00D55279" w:rsidP="00D55279">
      <w:pPr>
        <w:ind w:left="360"/>
        <w:jc w:val="center"/>
        <w:rPr>
          <w:b/>
          <w:sz w:val="28"/>
          <w:szCs w:val="28"/>
        </w:rPr>
      </w:pPr>
      <w:r w:rsidRPr="00A90CC8">
        <w:rPr>
          <w:b/>
          <w:sz w:val="28"/>
          <w:szCs w:val="28"/>
        </w:rPr>
        <w:t xml:space="preserve">регламента предоставления муниципальной услуги </w:t>
      </w:r>
    </w:p>
    <w:p w14:paraId="4C22CC29" w14:textId="6BAB804B" w:rsidR="00D55279" w:rsidRDefault="00D55279" w:rsidP="00D55279">
      <w:pPr>
        <w:jc w:val="center"/>
        <w:rPr>
          <w:rFonts w:ascii="PT Astra Serif" w:hAnsi="PT Astra Serif"/>
          <w:b/>
        </w:rPr>
      </w:pPr>
      <w:r w:rsidRPr="00A90CC8">
        <w:rPr>
          <w:b/>
          <w:sz w:val="28"/>
          <w:szCs w:val="28"/>
        </w:rPr>
        <w:t>«</w:t>
      </w:r>
      <w:r>
        <w:rPr>
          <w:rFonts w:ascii="PT Astra Serif" w:hAnsi="PT Astra Serif"/>
          <w:b/>
          <w:sz w:val="28"/>
        </w:rPr>
        <w:t>Предоставление информации из базы данных о результатах единого государственного экзамена»</w:t>
      </w:r>
    </w:p>
    <w:p w14:paraId="6DFF2D63" w14:textId="77777777" w:rsidR="00D55279" w:rsidRDefault="00D55279" w:rsidP="00D55279">
      <w:pPr>
        <w:jc w:val="center"/>
        <w:rPr>
          <w:rFonts w:ascii="PT Astra Serif" w:hAnsi="PT Astra Serif"/>
          <w:b/>
          <w:sz w:val="28"/>
        </w:rPr>
      </w:pPr>
    </w:p>
    <w:p w14:paraId="2C92ACC8" w14:textId="77777777" w:rsidR="00D55279" w:rsidRPr="00A90CC8" w:rsidRDefault="00D55279" w:rsidP="00D55279">
      <w:pPr>
        <w:ind w:left="360"/>
        <w:jc w:val="center"/>
        <w:rPr>
          <w:b/>
          <w:sz w:val="28"/>
          <w:szCs w:val="28"/>
        </w:rPr>
      </w:pPr>
    </w:p>
    <w:p w14:paraId="11FB2FED" w14:textId="1F4DC79B" w:rsidR="00D55279" w:rsidRPr="00056712" w:rsidRDefault="00D55279" w:rsidP="00D5527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56712">
        <w:rPr>
          <w:sz w:val="28"/>
          <w:szCs w:val="28"/>
        </w:rPr>
        <w:t xml:space="preserve"> </w:t>
      </w:r>
      <w:proofErr w:type="gramStart"/>
      <w:r w:rsidR="00B4358B" w:rsidRPr="00056712">
        <w:rPr>
          <w:sz w:val="28"/>
          <w:szCs w:val="28"/>
        </w:rPr>
        <w:t>В соответствии с Федеральным Законом от 27.07.2010 года  №210-ФЗ</w:t>
      </w:r>
      <w:r w:rsidR="00B4358B" w:rsidRPr="004C4E98">
        <w:rPr>
          <w:sz w:val="28"/>
          <w:szCs w:val="28"/>
        </w:rPr>
        <w:t xml:space="preserve"> </w:t>
      </w:r>
      <w:r w:rsidR="00B4358B" w:rsidRPr="00056712">
        <w:rPr>
          <w:sz w:val="28"/>
          <w:szCs w:val="28"/>
        </w:rPr>
        <w:t xml:space="preserve">«Об организации предоставления государственных и муниципальных услуг», </w:t>
      </w:r>
      <w:r w:rsidR="00B4358B" w:rsidRPr="003163E2">
        <w:rPr>
          <w:rFonts w:eastAsia="Lucida Sans Unicode"/>
          <w:kern w:val="2"/>
          <w:sz w:val="28"/>
          <w:szCs w:val="28"/>
          <w:lang w:eastAsia="zh-CN" w:bidi="hi-IN"/>
        </w:rPr>
        <w:t xml:space="preserve">с Федеральным законом от </w:t>
      </w:r>
      <w:r w:rsidR="00B4358B" w:rsidRPr="003163E2">
        <w:rPr>
          <w:rFonts w:eastAsia="Tahoma"/>
          <w:sz w:val="28"/>
          <w:szCs w:val="28"/>
          <w:lang w:eastAsia="zh-CN" w:bidi="hi-IN"/>
        </w:rPr>
        <w:t xml:space="preserve">06 октября </w:t>
      </w:r>
      <w:r w:rsidR="00B4358B" w:rsidRPr="003163E2">
        <w:rPr>
          <w:rFonts w:eastAsia="Calibri"/>
          <w:sz w:val="28"/>
          <w:szCs w:val="28"/>
          <w:lang w:eastAsia="zh-CN" w:bidi="hi-IN"/>
        </w:rPr>
        <w:t>2003 года №131-ФЗ «Об общих принципах организации местного самоуправления в Российской Федерации»</w:t>
      </w:r>
      <w:r w:rsidR="00B4358B">
        <w:rPr>
          <w:rFonts w:eastAsia="Calibri"/>
          <w:sz w:val="28"/>
          <w:szCs w:val="28"/>
          <w:lang w:eastAsia="zh-CN" w:bidi="hi-IN"/>
        </w:rPr>
        <w:t xml:space="preserve">, </w:t>
      </w:r>
      <w:r w:rsidR="00B4358B" w:rsidRPr="00056712">
        <w:rPr>
          <w:sz w:val="28"/>
          <w:szCs w:val="28"/>
        </w:rPr>
        <w:t>постановлением Правительства Р</w:t>
      </w:r>
      <w:r w:rsidR="00B4358B">
        <w:rPr>
          <w:sz w:val="28"/>
          <w:szCs w:val="28"/>
        </w:rPr>
        <w:t xml:space="preserve">оссийской </w:t>
      </w:r>
      <w:r w:rsidR="00B4358B" w:rsidRPr="00056712">
        <w:rPr>
          <w:sz w:val="28"/>
          <w:szCs w:val="28"/>
        </w:rPr>
        <w:t>Ф</w:t>
      </w:r>
      <w:r w:rsidR="00B4358B">
        <w:rPr>
          <w:sz w:val="28"/>
          <w:szCs w:val="28"/>
        </w:rPr>
        <w:t>едерации</w:t>
      </w:r>
      <w:r w:rsidR="00B4358B" w:rsidRPr="00056712">
        <w:rPr>
          <w:sz w:val="28"/>
          <w:szCs w:val="28"/>
        </w:rPr>
        <w:t xml:space="preserve"> от 16.05.2011 года </w:t>
      </w:r>
      <w:r w:rsidR="00B4358B">
        <w:rPr>
          <w:sz w:val="28"/>
          <w:szCs w:val="28"/>
        </w:rPr>
        <w:t xml:space="preserve"> № </w:t>
      </w:r>
      <w:r w:rsidR="00B4358B" w:rsidRPr="00056712">
        <w:rPr>
          <w:sz w:val="28"/>
          <w:szCs w:val="28"/>
        </w:rPr>
        <w:t>373 «О разработке и утверждении административных регламентов исполнения государственных функций и административных регламентов  предоставления государственных услуг», постановлением администрации Тульской</w:t>
      </w:r>
      <w:proofErr w:type="gramEnd"/>
      <w:r w:rsidR="00B4358B" w:rsidRPr="00056712">
        <w:rPr>
          <w:sz w:val="28"/>
          <w:szCs w:val="28"/>
        </w:rPr>
        <w:t xml:space="preserve"> </w:t>
      </w:r>
      <w:proofErr w:type="gramStart"/>
      <w:r w:rsidR="00B4358B" w:rsidRPr="00056712">
        <w:rPr>
          <w:sz w:val="28"/>
          <w:szCs w:val="28"/>
        </w:rPr>
        <w:t xml:space="preserve">области от 01.07.2011 года </w:t>
      </w:r>
      <w:r w:rsidR="00B4358B">
        <w:rPr>
          <w:sz w:val="28"/>
          <w:szCs w:val="28"/>
        </w:rPr>
        <w:t xml:space="preserve"> № </w:t>
      </w:r>
      <w:r w:rsidR="00B4358B" w:rsidRPr="00056712">
        <w:rPr>
          <w:sz w:val="28"/>
          <w:szCs w:val="28"/>
        </w:rPr>
        <w:t>533 «О разработке и утверждении административных регламентов предоставления государственных услуг и административных регламентов исполнения государственных функций», указом Президента Р</w:t>
      </w:r>
      <w:r w:rsidR="00B4358B">
        <w:rPr>
          <w:sz w:val="28"/>
          <w:szCs w:val="28"/>
        </w:rPr>
        <w:t xml:space="preserve">оссийской </w:t>
      </w:r>
      <w:r w:rsidR="00B4358B" w:rsidRPr="00056712">
        <w:rPr>
          <w:sz w:val="28"/>
          <w:szCs w:val="28"/>
        </w:rPr>
        <w:t>Ф</w:t>
      </w:r>
      <w:r w:rsidR="00B4358B">
        <w:rPr>
          <w:sz w:val="28"/>
          <w:szCs w:val="28"/>
        </w:rPr>
        <w:t>едерации</w:t>
      </w:r>
      <w:r w:rsidR="00B4358B" w:rsidRPr="00056712">
        <w:rPr>
          <w:sz w:val="28"/>
          <w:szCs w:val="28"/>
        </w:rPr>
        <w:t xml:space="preserve"> от 07.05.2012  года </w:t>
      </w:r>
      <w:r w:rsidR="00B4358B">
        <w:rPr>
          <w:sz w:val="28"/>
          <w:szCs w:val="28"/>
        </w:rPr>
        <w:t xml:space="preserve">№ </w:t>
      </w:r>
      <w:r w:rsidR="00B4358B" w:rsidRPr="00056712">
        <w:rPr>
          <w:sz w:val="28"/>
          <w:szCs w:val="28"/>
        </w:rPr>
        <w:t>599 «О мерах по реализации государственной политики в области образования и науки», на основании Устава городского округа рабочий поселок Новогуровский Тульской области, администрация муниципального образования рабочий поселок Новогуровский ПОСТАНОВЛЯЕТ</w:t>
      </w:r>
      <w:r w:rsidRPr="00056712">
        <w:rPr>
          <w:sz w:val="28"/>
          <w:szCs w:val="28"/>
        </w:rPr>
        <w:t>:</w:t>
      </w:r>
      <w:proofErr w:type="gramEnd"/>
    </w:p>
    <w:p w14:paraId="6C6A6492" w14:textId="573C83B5" w:rsidR="00D55279" w:rsidRPr="00F47C2F" w:rsidRDefault="00D55279" w:rsidP="00D55279">
      <w:pPr>
        <w:ind w:firstLine="360"/>
        <w:jc w:val="both"/>
        <w:rPr>
          <w:sz w:val="28"/>
          <w:szCs w:val="28"/>
        </w:rPr>
      </w:pPr>
      <w:r w:rsidRPr="00F47C2F">
        <w:rPr>
          <w:sz w:val="28"/>
          <w:szCs w:val="28"/>
        </w:rPr>
        <w:t xml:space="preserve">     1. Утвердить административный регламент предоставления муниципальной услуги «</w:t>
      </w:r>
      <w:r w:rsidRPr="00F47C2F">
        <w:rPr>
          <w:rFonts w:ascii="PT Astra Serif" w:hAnsi="PT Astra Serif"/>
          <w:sz w:val="28"/>
        </w:rPr>
        <w:t>Предоставление информации из базы данных о результатах единого государственного экзамена</w:t>
      </w:r>
      <w:r w:rsidRPr="00F47C2F">
        <w:rPr>
          <w:sz w:val="28"/>
          <w:szCs w:val="28"/>
        </w:rPr>
        <w:t>» (Приложение).</w:t>
      </w:r>
    </w:p>
    <w:p w14:paraId="7359F3D4" w14:textId="4EFB92D9" w:rsidR="00D55279" w:rsidRPr="00056712" w:rsidRDefault="00D55279" w:rsidP="00D55279">
      <w:pPr>
        <w:ind w:firstLine="709"/>
        <w:contextualSpacing/>
        <w:jc w:val="both"/>
        <w:rPr>
          <w:bCs/>
          <w:sz w:val="28"/>
          <w:szCs w:val="28"/>
        </w:rPr>
      </w:pPr>
      <w:r w:rsidRPr="00D55279">
        <w:rPr>
          <w:sz w:val="28"/>
          <w:szCs w:val="28"/>
        </w:rPr>
        <w:t>2</w:t>
      </w:r>
      <w:r w:rsidRPr="00056712">
        <w:rPr>
          <w:sz w:val="28"/>
          <w:szCs w:val="28"/>
        </w:rPr>
        <w:t>. О</w:t>
      </w:r>
      <w:r w:rsidRPr="00056712">
        <w:rPr>
          <w:bCs/>
          <w:sz w:val="28"/>
          <w:szCs w:val="28"/>
        </w:rPr>
        <w:t xml:space="preserve">публиковать  настоящее  постановление в газете «Алексинские вести» и разместить в сети </w:t>
      </w:r>
      <w:r>
        <w:rPr>
          <w:bCs/>
          <w:sz w:val="28"/>
          <w:szCs w:val="28"/>
        </w:rPr>
        <w:t>«</w:t>
      </w:r>
      <w:r w:rsidRPr="00056712">
        <w:rPr>
          <w:bCs/>
          <w:sz w:val="28"/>
          <w:szCs w:val="28"/>
        </w:rPr>
        <w:t>Интернет</w:t>
      </w:r>
      <w:r>
        <w:rPr>
          <w:bCs/>
          <w:sz w:val="28"/>
          <w:szCs w:val="28"/>
        </w:rPr>
        <w:t>»</w:t>
      </w:r>
      <w:r w:rsidRPr="00056712">
        <w:rPr>
          <w:bCs/>
          <w:sz w:val="28"/>
          <w:szCs w:val="28"/>
        </w:rPr>
        <w:t xml:space="preserve"> на официальном сайте муниципального образования рабочий поселок Новогуровский.</w:t>
      </w:r>
    </w:p>
    <w:p w14:paraId="5CEC0D91" w14:textId="5F3BBB61" w:rsidR="00D55279" w:rsidRPr="00056712" w:rsidRDefault="00D55279" w:rsidP="00D55279">
      <w:pPr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Pr="00D55279">
        <w:rPr>
          <w:bCs/>
          <w:sz w:val="28"/>
          <w:szCs w:val="28"/>
        </w:rPr>
        <w:t>3</w:t>
      </w:r>
      <w:r w:rsidRPr="00056712">
        <w:rPr>
          <w:bCs/>
          <w:sz w:val="28"/>
          <w:szCs w:val="28"/>
        </w:rPr>
        <w:t xml:space="preserve">. </w:t>
      </w:r>
      <w:proofErr w:type="gramStart"/>
      <w:r w:rsidRPr="00056712">
        <w:rPr>
          <w:bCs/>
          <w:sz w:val="28"/>
          <w:szCs w:val="28"/>
        </w:rPr>
        <w:t>Контроль за</w:t>
      </w:r>
      <w:proofErr w:type="gramEnd"/>
      <w:r w:rsidRPr="00056712">
        <w:rPr>
          <w:bCs/>
          <w:sz w:val="28"/>
          <w:szCs w:val="28"/>
        </w:rPr>
        <w:t xml:space="preserve"> выполнением  постановления оставляю за собой.</w:t>
      </w:r>
    </w:p>
    <w:p w14:paraId="66D14FC3" w14:textId="711CEECB" w:rsidR="00D55279" w:rsidRPr="00056712" w:rsidRDefault="00D55279" w:rsidP="00D55279">
      <w:pPr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Pr="00D55279">
        <w:rPr>
          <w:bCs/>
          <w:sz w:val="28"/>
          <w:szCs w:val="28"/>
        </w:rPr>
        <w:t>4</w:t>
      </w:r>
      <w:r w:rsidRPr="00056712">
        <w:rPr>
          <w:bCs/>
          <w:sz w:val="28"/>
          <w:szCs w:val="28"/>
        </w:rPr>
        <w:t>. Постановление вступает в силу со  дня опубликования.</w:t>
      </w:r>
    </w:p>
    <w:p w14:paraId="06EDCEC0" w14:textId="77777777" w:rsidR="00D55279" w:rsidRPr="00056712" w:rsidRDefault="00D55279" w:rsidP="00D55279">
      <w:pPr>
        <w:pStyle w:val="10"/>
        <w:spacing w:before="0" w:line="240" w:lineRule="auto"/>
        <w:ind w:left="360"/>
        <w:jc w:val="both"/>
        <w:rPr>
          <w:rFonts w:ascii="Times New Roman" w:hAnsi="Times New Roman"/>
          <w:b w:val="0"/>
          <w:szCs w:val="28"/>
        </w:rPr>
      </w:pPr>
    </w:p>
    <w:p w14:paraId="6C21463B" w14:textId="77777777" w:rsidR="00D55279" w:rsidRPr="00056712" w:rsidRDefault="00D55279" w:rsidP="00D55279">
      <w:pPr>
        <w:ind w:left="720"/>
        <w:rPr>
          <w:sz w:val="28"/>
          <w:szCs w:val="28"/>
        </w:rPr>
      </w:pPr>
    </w:p>
    <w:p w14:paraId="53904543" w14:textId="77777777" w:rsidR="00D55279" w:rsidRPr="00056712" w:rsidRDefault="00D55279" w:rsidP="00D5527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</w:t>
      </w:r>
      <w:r w:rsidRPr="00056712">
        <w:rPr>
          <w:b/>
          <w:sz w:val="28"/>
          <w:szCs w:val="28"/>
        </w:rPr>
        <w:t>Глава администрации</w:t>
      </w:r>
    </w:p>
    <w:p w14:paraId="60BDF0AE" w14:textId="77777777" w:rsidR="00D55279" w:rsidRPr="00056712" w:rsidRDefault="00D55279" w:rsidP="00D5527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056712">
        <w:rPr>
          <w:b/>
          <w:sz w:val="28"/>
          <w:szCs w:val="28"/>
        </w:rPr>
        <w:t>муниципального образования</w:t>
      </w:r>
    </w:p>
    <w:p w14:paraId="71C73F24" w14:textId="77777777" w:rsidR="00D55279" w:rsidRPr="00056712" w:rsidRDefault="00D55279" w:rsidP="00D5527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рабочий поселок Новогуровский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</w:t>
      </w:r>
      <w:proofErr w:type="spellStart"/>
      <w:r>
        <w:rPr>
          <w:b/>
          <w:sz w:val="28"/>
          <w:szCs w:val="28"/>
        </w:rPr>
        <w:t>О.А.Незнанова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0B000000" w14:textId="03CE328E" w:rsidR="001E4CB6" w:rsidRPr="00D55279" w:rsidRDefault="00D55279" w:rsidP="00D55279">
      <w:pPr>
        <w:ind w:left="7371"/>
        <w:jc w:val="center"/>
        <w:rPr>
          <w:rFonts w:ascii="PT Astra Serif" w:hAnsi="PT Astra Serif"/>
          <w:b/>
          <w:sz w:val="28"/>
        </w:rPr>
      </w:pPr>
      <w:r w:rsidRPr="00056712">
        <w:rPr>
          <w:sz w:val="28"/>
          <w:szCs w:val="28"/>
        </w:rPr>
        <w:br w:type="page"/>
      </w:r>
    </w:p>
    <w:p w14:paraId="732B8215" w14:textId="77777777" w:rsidR="004A145D" w:rsidRDefault="004A145D">
      <w:pPr>
        <w:jc w:val="center"/>
        <w:rPr>
          <w:rFonts w:ascii="PT Astra Serif" w:hAnsi="PT Astra Serif"/>
          <w:b/>
          <w:sz w:val="28"/>
        </w:rPr>
      </w:pPr>
    </w:p>
    <w:tbl>
      <w:tblPr>
        <w:tblStyle w:val="afff"/>
        <w:tblW w:w="0" w:type="auto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1"/>
      </w:tblGrid>
      <w:tr w:rsidR="004A145D" w14:paraId="581E1C9D" w14:textId="77777777" w:rsidTr="005E1FC3">
        <w:tc>
          <w:tcPr>
            <w:tcW w:w="5351" w:type="dxa"/>
          </w:tcPr>
          <w:p w14:paraId="1CBE3921" w14:textId="77777777" w:rsidR="004A145D" w:rsidRDefault="004A145D" w:rsidP="005E1FC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Приложение</w:t>
            </w:r>
          </w:p>
          <w:p w14:paraId="48A270DE" w14:textId="77777777" w:rsidR="004A145D" w:rsidRDefault="004A145D" w:rsidP="005E1FC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к постановлению администрации муниципального образования рабочий поселок Новогуровский</w:t>
            </w:r>
          </w:p>
          <w:p w14:paraId="1AD0D23D" w14:textId="12189BD7" w:rsidR="004A145D" w:rsidRDefault="004A145D" w:rsidP="005E1FC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20120D">
              <w:rPr>
                <w:rFonts w:ascii="PT Astra Serif" w:hAnsi="PT Astra Serif"/>
                <w:b/>
                <w:sz w:val="28"/>
                <w:szCs w:val="28"/>
              </w:rPr>
              <w:t>«17» марта 2026  г.№30</w:t>
            </w:r>
            <w:bookmarkStart w:id="0" w:name="_GoBack"/>
            <w:bookmarkEnd w:id="0"/>
          </w:p>
        </w:tc>
      </w:tr>
    </w:tbl>
    <w:p w14:paraId="672A58F0" w14:textId="77777777" w:rsidR="004A145D" w:rsidRDefault="004A145D">
      <w:pPr>
        <w:jc w:val="center"/>
        <w:rPr>
          <w:rFonts w:ascii="PT Astra Serif" w:hAnsi="PT Astra Serif"/>
          <w:b/>
          <w:sz w:val="28"/>
        </w:rPr>
      </w:pPr>
    </w:p>
    <w:p w14:paraId="5EA2CC06" w14:textId="77777777" w:rsidR="004A145D" w:rsidRDefault="004A145D">
      <w:pPr>
        <w:jc w:val="center"/>
        <w:rPr>
          <w:rFonts w:ascii="PT Astra Serif" w:hAnsi="PT Astra Serif"/>
          <w:b/>
          <w:sz w:val="28"/>
        </w:rPr>
      </w:pPr>
    </w:p>
    <w:p w14:paraId="2679DE0B" w14:textId="77777777" w:rsidR="004A145D" w:rsidRDefault="004A145D">
      <w:pPr>
        <w:jc w:val="center"/>
        <w:rPr>
          <w:rFonts w:ascii="PT Astra Serif" w:hAnsi="PT Astra Serif"/>
          <w:b/>
          <w:sz w:val="28"/>
        </w:rPr>
      </w:pPr>
    </w:p>
    <w:p w14:paraId="0C000000" w14:textId="77777777" w:rsidR="001E4CB6" w:rsidRDefault="00423BFE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  <w:sz w:val="28"/>
        </w:rPr>
        <w:t>Административный регламент предоставления муниципальной услуги «Предоставление информации из базы данных о результатах единого государственного экзамена»</w:t>
      </w:r>
    </w:p>
    <w:p w14:paraId="0D000000" w14:textId="77777777" w:rsidR="001E4CB6" w:rsidRDefault="001E4CB6">
      <w:pPr>
        <w:jc w:val="center"/>
        <w:rPr>
          <w:rFonts w:ascii="PT Astra Serif" w:hAnsi="PT Astra Serif"/>
          <w:b/>
          <w:sz w:val="28"/>
        </w:rPr>
      </w:pPr>
    </w:p>
    <w:p w14:paraId="0E000000" w14:textId="2538E42C" w:rsidR="001E4CB6" w:rsidRDefault="00423BFE" w:rsidP="005F4790">
      <w:pPr>
        <w:pStyle w:val="ConsPlusTitle1"/>
        <w:numPr>
          <w:ilvl w:val="0"/>
          <w:numId w:val="9"/>
        </w:numPr>
        <w:jc w:val="center"/>
        <w:outlineLvl w:val="2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Общие положения</w:t>
      </w:r>
    </w:p>
    <w:p w14:paraId="129632F2" w14:textId="77777777" w:rsidR="005F4790" w:rsidRDefault="005F4790" w:rsidP="00E851A1">
      <w:pPr>
        <w:pStyle w:val="ConsPlusTitle1"/>
        <w:ind w:left="360"/>
        <w:outlineLvl w:val="2"/>
        <w:rPr>
          <w:rFonts w:ascii="PT Astra Serif" w:hAnsi="PT Astra Serif"/>
          <w:sz w:val="28"/>
        </w:rPr>
      </w:pPr>
    </w:p>
    <w:p w14:paraId="685A2CC5" w14:textId="4F4BF391" w:rsidR="005F4790" w:rsidRDefault="005F4790" w:rsidP="005F4790">
      <w:pPr>
        <w:pStyle w:val="ConsPlusTitle1"/>
        <w:ind w:left="1080"/>
        <w:jc w:val="center"/>
        <w:outlineLvl w:val="2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Предмет регулирования административного регламента</w:t>
      </w:r>
    </w:p>
    <w:p w14:paraId="2FCBCF9A" w14:textId="77777777" w:rsidR="005F4790" w:rsidRDefault="005F4790" w:rsidP="005F4790">
      <w:pPr>
        <w:pStyle w:val="ConsPlusTitle1"/>
        <w:ind w:left="1080"/>
        <w:jc w:val="center"/>
        <w:outlineLvl w:val="2"/>
        <w:rPr>
          <w:rFonts w:ascii="PT Astra Serif" w:hAnsi="PT Astra Serif"/>
        </w:rPr>
      </w:pPr>
    </w:p>
    <w:p w14:paraId="0F000000" w14:textId="4C18FCF6" w:rsidR="001E4CB6" w:rsidRPr="005B4B66" w:rsidRDefault="00423B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Настоящий Административный регламент устанавливает порядок и стандарт предоставления муниципальной услуги «Предоставление информации из базы данных о результатах единого государственного экзамена» (далее – Административный регламент,</w:t>
      </w:r>
      <w:r>
        <w:rPr>
          <w:rFonts w:ascii="PT Astra Serif" w:hAnsi="PT Astra Serif"/>
          <w:color w:val="C9211E"/>
          <w:sz w:val="28"/>
        </w:rPr>
        <w:t xml:space="preserve"> </w:t>
      </w:r>
      <w:r>
        <w:rPr>
          <w:rFonts w:ascii="PT Astra Serif" w:hAnsi="PT Astra Serif"/>
          <w:sz w:val="28"/>
        </w:rPr>
        <w:t>Услуга).</w:t>
      </w:r>
    </w:p>
    <w:p w14:paraId="5D7DE16A" w14:textId="77777777" w:rsidR="005B4B66" w:rsidRDefault="005B4B66" w:rsidP="005B4B66">
      <w:pPr>
        <w:pStyle w:val="ConsPlusTitle1"/>
        <w:jc w:val="center"/>
        <w:outlineLvl w:val="2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Круг заявителей</w:t>
      </w:r>
    </w:p>
    <w:p w14:paraId="75AD5749" w14:textId="77777777" w:rsidR="005B4B66" w:rsidRDefault="005B4B66" w:rsidP="005B4B66">
      <w:pPr>
        <w:tabs>
          <w:tab w:val="left" w:pos="1134"/>
        </w:tabs>
        <w:spacing w:after="160"/>
        <w:ind w:left="709"/>
        <w:contextualSpacing/>
        <w:jc w:val="both"/>
        <w:rPr>
          <w:rFonts w:ascii="PT Astra Serif" w:hAnsi="PT Astra Serif"/>
        </w:rPr>
      </w:pPr>
    </w:p>
    <w:p w14:paraId="10000000" w14:textId="291DD466" w:rsidR="001E4CB6" w:rsidRPr="00AD01F8" w:rsidRDefault="00423B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Услуга предоставляется физическим лицам, в том числе лицу, наделенному в установленном порядке полномочиями выступать от имени физического лица (далее – заявители), указанным в таблице 1 приложения № 1 к настоящему Административному регламенту.</w:t>
      </w:r>
    </w:p>
    <w:p w14:paraId="786A2159" w14:textId="31F85FF9" w:rsidR="00AD01F8" w:rsidRDefault="00AD01F8" w:rsidP="00AD01F8">
      <w:pPr>
        <w:tabs>
          <w:tab w:val="left" w:pos="1134"/>
        </w:tabs>
        <w:spacing w:after="160"/>
        <w:ind w:left="709"/>
        <w:contextualSpacing/>
        <w:jc w:val="both"/>
        <w:rPr>
          <w:rFonts w:ascii="PT Astra Serif" w:hAnsi="PT Astra Serif"/>
          <w:sz w:val="28"/>
        </w:rPr>
      </w:pPr>
    </w:p>
    <w:p w14:paraId="208690E7" w14:textId="59B002C5" w:rsidR="00AD01F8" w:rsidRDefault="00AD01F8" w:rsidP="005C648F">
      <w:pPr>
        <w:pStyle w:val="ConsPlusTitle1"/>
        <w:jc w:val="center"/>
        <w:outlineLvl w:val="2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Требования предоставления заявителю Услуги в соответствии с категориями заяви</w:t>
      </w:r>
      <w:r w:rsidR="005C648F">
        <w:rPr>
          <w:rFonts w:ascii="PT Astra Serif" w:hAnsi="PT Astra Serif"/>
          <w:sz w:val="28"/>
        </w:rPr>
        <w:t>теля</w:t>
      </w:r>
      <w:r>
        <w:rPr>
          <w:rFonts w:ascii="PT Astra Serif" w:hAnsi="PT Astra Serif"/>
          <w:sz w:val="28"/>
        </w:rPr>
        <w:t xml:space="preserve"> </w:t>
      </w:r>
    </w:p>
    <w:p w14:paraId="66347FF6" w14:textId="77777777" w:rsidR="00AD01F8" w:rsidRDefault="00AD01F8" w:rsidP="00AD01F8">
      <w:pPr>
        <w:tabs>
          <w:tab w:val="left" w:pos="1134"/>
        </w:tabs>
        <w:spacing w:after="160"/>
        <w:ind w:left="709"/>
        <w:contextualSpacing/>
        <w:jc w:val="both"/>
        <w:rPr>
          <w:rFonts w:ascii="PT Astra Serif" w:hAnsi="PT Astra Serif"/>
        </w:rPr>
      </w:pPr>
    </w:p>
    <w:p w14:paraId="11000000" w14:textId="77777777" w:rsidR="001E4CB6" w:rsidRDefault="00423B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Услуга должна быть предоставлена заявителю в соответствии с вариантом предоставления Услуги (далее – вариант).</w:t>
      </w:r>
    </w:p>
    <w:p w14:paraId="12000000" w14:textId="77777777" w:rsidR="001E4CB6" w:rsidRDefault="00423B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заявителя.</w:t>
      </w:r>
    </w:p>
    <w:p w14:paraId="13000000" w14:textId="77777777" w:rsidR="001E4CB6" w:rsidRDefault="00423B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Признаки заявителя определяются в результате анкетирования, проводимого органом, предоставляющим услугу (далее – профилирование)</w:t>
      </w:r>
      <w:r>
        <w:rPr>
          <w:rStyle w:val="af"/>
          <w:rFonts w:ascii="PT Astra Serif" w:hAnsi="PT Astra Serif"/>
          <w:sz w:val="28"/>
        </w:rPr>
        <w:footnoteReference w:id="1"/>
      </w:r>
      <w:r>
        <w:rPr>
          <w:rFonts w:ascii="PT Astra Serif" w:hAnsi="PT Astra Serif"/>
          <w:sz w:val="28"/>
        </w:rPr>
        <w:t>, осуществляемого в соответствии с настоящим Административным регламентом.</w:t>
      </w:r>
    </w:p>
    <w:p w14:paraId="14000000" w14:textId="77777777" w:rsidR="001E4CB6" w:rsidRDefault="00423B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Style w:val="af"/>
          <w:rFonts w:ascii="PT Astra Serif" w:hAnsi="PT Astra Serif"/>
          <w:sz w:val="28"/>
        </w:rPr>
        <w:footnoteReference w:id="2"/>
      </w:r>
      <w:r>
        <w:rPr>
          <w:rFonts w:ascii="PT Astra Serif" w:hAnsi="PT Astra Serif"/>
          <w:sz w:val="28"/>
        </w:rPr>
        <w:t xml:space="preserve"> (далее – Единый портал).</w:t>
      </w:r>
    </w:p>
    <w:p w14:paraId="15000000" w14:textId="77777777" w:rsidR="001E4CB6" w:rsidRDefault="00423BFE">
      <w:pPr>
        <w:keepNext/>
        <w:keepLines/>
        <w:spacing w:before="480" w:after="160"/>
        <w:jc w:val="center"/>
        <w:outlineLvl w:val="0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lastRenderedPageBreak/>
        <w:t>II. Стандарт предоставления Услуги</w:t>
      </w:r>
    </w:p>
    <w:p w14:paraId="16000000" w14:textId="77777777" w:rsidR="001E4CB6" w:rsidRDefault="00423BFE">
      <w:pPr>
        <w:keepNext/>
        <w:keepLines/>
        <w:spacing w:before="40" w:after="160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>Наименование Услуги</w:t>
      </w:r>
    </w:p>
    <w:p w14:paraId="17000000" w14:textId="77777777" w:rsidR="001E4CB6" w:rsidRDefault="00423B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Предоставление информации из базы данных о результатах единого государственного экзамена.</w:t>
      </w:r>
    </w:p>
    <w:p w14:paraId="18000000" w14:textId="77777777" w:rsidR="001E4CB6" w:rsidRDefault="00423BFE">
      <w:pPr>
        <w:keepNext/>
        <w:keepLines/>
        <w:spacing w:before="480" w:after="240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>Наименование органа, предоставляющего Услугу</w:t>
      </w:r>
    </w:p>
    <w:p w14:paraId="19000000" w14:textId="3E54A9AF" w:rsidR="001E4CB6" w:rsidRDefault="00423B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  <w:sz w:val="18"/>
        </w:rPr>
      </w:pPr>
      <w:r>
        <w:rPr>
          <w:rFonts w:ascii="PT Astra Serif" w:hAnsi="PT Astra Serif"/>
          <w:sz w:val="28"/>
        </w:rPr>
        <w:t xml:space="preserve">Услуга предоставляется образовательной организацией, подведомственной администрации муниципального образования </w:t>
      </w:r>
      <w:r w:rsidR="004A145D">
        <w:rPr>
          <w:rFonts w:ascii="PT Astra Serif" w:hAnsi="PT Astra Serif"/>
          <w:sz w:val="28"/>
        </w:rPr>
        <w:t>рабочий поселок Новогуровский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32"/>
        </w:rPr>
        <w:t xml:space="preserve">(далее – функциональный орган). </w:t>
      </w:r>
      <w:r>
        <w:rPr>
          <w:rFonts w:ascii="PT Astra Serif" w:hAnsi="PT Astra Serif"/>
          <w:sz w:val="28"/>
        </w:rPr>
        <w:t>Перечень образовательных организаций (функциональных о</w:t>
      </w:r>
      <w:r w:rsidR="00085C62">
        <w:rPr>
          <w:rFonts w:ascii="PT Astra Serif" w:hAnsi="PT Astra Serif"/>
          <w:sz w:val="28"/>
        </w:rPr>
        <w:t>рганов) приведен в приложении № 4</w:t>
      </w:r>
      <w:r>
        <w:rPr>
          <w:rFonts w:ascii="PT Astra Serif" w:hAnsi="PT Astra Serif"/>
          <w:sz w:val="28"/>
        </w:rPr>
        <w:t xml:space="preserve"> к настоящему Административному регламенту.</w:t>
      </w:r>
    </w:p>
    <w:p w14:paraId="1A000000" w14:textId="77777777" w:rsidR="001E4CB6" w:rsidRDefault="00423B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1B000000" w14:textId="77777777" w:rsidR="001E4CB6" w:rsidRDefault="00423BFE">
      <w:pPr>
        <w:keepNext/>
        <w:keepLines/>
        <w:spacing w:before="480" w:after="240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>Результат предоставления Услуги</w:t>
      </w:r>
    </w:p>
    <w:p w14:paraId="1C000000" w14:textId="77777777" w:rsidR="001E4CB6" w:rsidRDefault="00423B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При обращении заявителя за предоставлением информации из базы данных о результатах единого государственного экзамена результатами предоставления Услуги являются:</w:t>
      </w:r>
    </w:p>
    <w:p w14:paraId="1D000000" w14:textId="77777777" w:rsidR="001E4CB6" w:rsidRDefault="00423BFE">
      <w:pPr>
        <w:numPr>
          <w:ilvl w:val="1"/>
          <w:numId w:val="2"/>
        </w:numPr>
        <w:tabs>
          <w:tab w:val="left" w:pos="0"/>
        </w:tabs>
        <w:spacing w:after="160"/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предоставление информации из базы данных о результатах единого государственного экзамена;</w:t>
      </w:r>
    </w:p>
    <w:p w14:paraId="1E000000" w14:textId="77777777" w:rsidR="001E4CB6" w:rsidRDefault="00423BFE">
      <w:pPr>
        <w:numPr>
          <w:ilvl w:val="1"/>
          <w:numId w:val="2"/>
        </w:numPr>
        <w:tabs>
          <w:tab w:val="left" w:pos="0"/>
        </w:tabs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уведомление об отказе в предоставлении Услуги (документ на бумажном носителе или документ в электронной форме).</w:t>
      </w:r>
    </w:p>
    <w:p w14:paraId="1F000000" w14:textId="77777777" w:rsidR="001E4CB6" w:rsidRDefault="00423BFE">
      <w:pPr>
        <w:tabs>
          <w:tab w:val="left" w:pos="1021"/>
        </w:tabs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20000000" w14:textId="77777777" w:rsidR="001E4CB6" w:rsidRDefault="00423BFE">
      <w:pPr>
        <w:tabs>
          <w:tab w:val="left" w:pos="1021"/>
        </w:tabs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21000000" w14:textId="77777777" w:rsidR="001E4CB6" w:rsidRDefault="00423B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Результаты предоставления Услуги могут быть получены при личном обращении в функциональный орган.</w:t>
      </w:r>
    </w:p>
    <w:p w14:paraId="22000000" w14:textId="77777777" w:rsidR="001E4CB6" w:rsidRDefault="00423BFE">
      <w:pPr>
        <w:keepNext/>
        <w:keepLines/>
        <w:spacing w:before="480" w:after="240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>Срок предоставления Услуги</w:t>
      </w:r>
    </w:p>
    <w:p w14:paraId="23000000" w14:textId="77777777" w:rsidR="001E4CB6" w:rsidRDefault="00423BF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Максимальный срок предоставления Услуги составляет 30 календарных дней </w:t>
      </w:r>
      <w:proofErr w:type="gramStart"/>
      <w:r>
        <w:rPr>
          <w:rFonts w:ascii="PT Astra Serif" w:hAnsi="PT Astra Serif"/>
          <w:sz w:val="28"/>
        </w:rPr>
        <w:t>с даты регистрации</w:t>
      </w:r>
      <w:proofErr w:type="gramEnd"/>
      <w:r>
        <w:rPr>
          <w:rFonts w:ascii="PT Astra Serif" w:hAnsi="PT Astra Serif"/>
          <w:sz w:val="28"/>
        </w:rPr>
        <w:t xml:space="preserve"> запроса о предоставлении Услуги (далее – запрос) и документов, необходимых для предоставления Услуги. </w:t>
      </w:r>
    </w:p>
    <w:p w14:paraId="24000000" w14:textId="77777777" w:rsidR="001E4CB6" w:rsidRDefault="00423BFE">
      <w:pPr>
        <w:keepNext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lastRenderedPageBreak/>
        <w:t>Срок предоставления Услуги определяется для каждого варианта и приведен в их описании, содержащемся в разделе III настоящего Административного регламента.</w:t>
      </w:r>
    </w:p>
    <w:p w14:paraId="27000000" w14:textId="77777777" w:rsidR="001E4CB6" w:rsidRDefault="00423BFE">
      <w:pPr>
        <w:keepNext/>
        <w:keepLines/>
        <w:spacing w:before="480" w:after="240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>Исчерпывающий перечень документов, необходимых для предоставления Услуги</w:t>
      </w:r>
    </w:p>
    <w:p w14:paraId="28000000" w14:textId="77777777" w:rsidR="001E4CB6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приведен в разделе III настоящего Административного регламента в подразделах, содержащих описание вариантов.</w:t>
      </w:r>
    </w:p>
    <w:p w14:paraId="29000000" w14:textId="77777777" w:rsidR="001E4CB6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14:paraId="2A000000" w14:textId="77777777" w:rsidR="001E4CB6" w:rsidRDefault="00423BFE">
      <w:pPr>
        <w:keepNext/>
        <w:keepLines/>
        <w:spacing w:before="480" w:after="240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>Исчерпывающий перечень оснований для отказа</w:t>
      </w:r>
      <w:r>
        <w:rPr>
          <w:rFonts w:ascii="PT Astra Serif" w:hAnsi="PT Astra Serif"/>
          <w:b/>
          <w:sz w:val="28"/>
        </w:rPr>
        <w:br/>
        <w:t>в приеме запроса 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b/>
          <w:sz w:val="28"/>
        </w:rPr>
        <w:t>документов, необходимых для предоставления Услуги</w:t>
      </w:r>
    </w:p>
    <w:p w14:paraId="2B000000" w14:textId="77777777" w:rsidR="001E4CB6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Основания для отказа в приеме запроса и документов приведены в разделе III настоящего Административного регламента в описании вариантов предоставления Услуги.</w:t>
      </w:r>
    </w:p>
    <w:p w14:paraId="2C000000" w14:textId="77777777" w:rsidR="001E4CB6" w:rsidRDefault="00423BFE">
      <w:pPr>
        <w:keepNext/>
        <w:keepLines/>
        <w:spacing w:before="480" w:after="240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2D000000" w14:textId="77777777" w:rsidR="001E4CB6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Основания для приостановления предоставления Услуги законодательством Российской Федерации не предусмотрены. </w:t>
      </w:r>
    </w:p>
    <w:p w14:paraId="2E000000" w14:textId="77777777" w:rsidR="001E4CB6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Исчерпывающий перечень оснований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14:paraId="2F000000" w14:textId="77777777" w:rsidR="001E4CB6" w:rsidRDefault="00423BFE">
      <w:pPr>
        <w:keepNext/>
        <w:keepLines/>
        <w:spacing w:before="480" w:after="240" w:line="276" w:lineRule="auto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 xml:space="preserve">Размер платы, взимаемой с заявителя </w:t>
      </w:r>
      <w:r>
        <w:rPr>
          <w:rFonts w:ascii="PT Astra Serif" w:hAnsi="PT Astra Serif"/>
          <w:b/>
          <w:sz w:val="28"/>
        </w:rPr>
        <w:br/>
        <w:t>при предоставлении Услуги, и способы ее взимания</w:t>
      </w:r>
    </w:p>
    <w:p w14:paraId="30000000" w14:textId="77777777" w:rsidR="001E4CB6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14:paraId="31000000" w14:textId="77777777" w:rsidR="001E4CB6" w:rsidRDefault="00423BFE">
      <w:pPr>
        <w:keepNext/>
        <w:keepLines/>
        <w:spacing w:before="480" w:after="240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>Максимальный срок ожидания в очереди при подаче заявителем запроса и при получении результата предоставления Услуги</w:t>
      </w:r>
    </w:p>
    <w:p w14:paraId="32000000" w14:textId="77777777" w:rsidR="001E4CB6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Максимальный срок ожидания </w:t>
      </w:r>
      <w:proofErr w:type="gramStart"/>
      <w:r>
        <w:rPr>
          <w:rFonts w:ascii="PT Astra Serif" w:hAnsi="PT Astra Serif"/>
          <w:sz w:val="28"/>
        </w:rPr>
        <w:t>в очереди при подаче запроса о предоставлении Услуги при личном обращении заявителя в функциональный орган</w:t>
      </w:r>
      <w:proofErr w:type="gramEnd"/>
      <w:r>
        <w:rPr>
          <w:rFonts w:ascii="PT Astra Serif" w:hAnsi="PT Astra Serif"/>
          <w:b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составляет 15 минут. </w:t>
      </w:r>
    </w:p>
    <w:p w14:paraId="33000000" w14:textId="77777777" w:rsidR="001E4CB6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lastRenderedPageBreak/>
        <w:t>Максимальный срок ожидания в очереди при получении результата Услуги заявителем лично в функциональном органе составляет 15 минут.</w:t>
      </w:r>
    </w:p>
    <w:p w14:paraId="34000000" w14:textId="77777777" w:rsidR="001E4CB6" w:rsidRDefault="00423BFE">
      <w:pPr>
        <w:keepNext/>
        <w:keepLines/>
        <w:spacing w:before="480" w:after="240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>Срок регистрации запроса</w:t>
      </w:r>
    </w:p>
    <w:p w14:paraId="35000000" w14:textId="77777777" w:rsidR="001E4CB6" w:rsidRDefault="00423BFE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23. Срок регистрации запроса и документов, необходимых для предоставления Услуги, составляет 1 рабочий день. </w:t>
      </w:r>
    </w:p>
    <w:p w14:paraId="36000000" w14:textId="77777777" w:rsidR="001E4CB6" w:rsidRDefault="00423BFE">
      <w:pPr>
        <w:keepNext/>
        <w:keepLines/>
        <w:spacing w:before="480" w:after="240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>Требования к помещениям, в которых предоставляется Услуга</w:t>
      </w:r>
    </w:p>
    <w:p w14:paraId="37000000" w14:textId="77777777" w:rsidR="001E4CB6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Требования к помещениям, в которых предоставляется Услуга, размещены на официальном сайте функционального органа</w:t>
      </w:r>
      <w:r>
        <w:rPr>
          <w:rFonts w:ascii="PT Astra Serif" w:hAnsi="PT Astra Serif"/>
          <w:b/>
          <w:sz w:val="28"/>
        </w:rPr>
        <w:t xml:space="preserve"> </w:t>
      </w:r>
      <w:r>
        <w:rPr>
          <w:rFonts w:ascii="PT Astra Serif" w:hAnsi="PT Astra Serif"/>
          <w:sz w:val="28"/>
        </w:rPr>
        <w:t>в сети «Интернет», а также на Едином портале.</w:t>
      </w:r>
    </w:p>
    <w:p w14:paraId="38000000" w14:textId="77777777" w:rsidR="001E4CB6" w:rsidRDefault="00423BFE">
      <w:pPr>
        <w:keepNext/>
        <w:keepLines/>
        <w:spacing w:before="480" w:after="240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>Показатели доступности и качества Услуги</w:t>
      </w:r>
    </w:p>
    <w:p w14:paraId="39000000" w14:textId="77777777" w:rsidR="001E4CB6" w:rsidRDefault="00423B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Показатели доступности и качества Услуги размещены на официальном сайте функционального органа</w:t>
      </w:r>
      <w:r>
        <w:rPr>
          <w:rFonts w:ascii="PT Astra Serif" w:hAnsi="PT Astra Serif"/>
          <w:b/>
          <w:sz w:val="28"/>
        </w:rPr>
        <w:t xml:space="preserve"> </w:t>
      </w:r>
      <w:r>
        <w:rPr>
          <w:rFonts w:ascii="PT Astra Serif" w:hAnsi="PT Astra Serif"/>
          <w:sz w:val="28"/>
        </w:rPr>
        <w:t>в сети «Интернет», а также на Едином портале.</w:t>
      </w:r>
    </w:p>
    <w:p w14:paraId="3A000000" w14:textId="77777777" w:rsidR="001E4CB6" w:rsidRDefault="00423BFE">
      <w:pPr>
        <w:keepNext/>
        <w:keepLines/>
        <w:spacing w:before="480" w:after="240" w:line="276" w:lineRule="auto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>Иные требования к предоставлению Услуги</w:t>
      </w:r>
    </w:p>
    <w:p w14:paraId="3B000000" w14:textId="77777777" w:rsidR="001E4CB6" w:rsidRDefault="00423BF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3C000000" w14:textId="70C9F3AB" w:rsidR="001E4CB6" w:rsidRPr="00873E7A" w:rsidRDefault="00423BFE" w:rsidP="00204B8F">
      <w:pPr>
        <w:pStyle w:val="aff1"/>
        <w:keepNext/>
        <w:keepLines/>
        <w:numPr>
          <w:ilvl w:val="0"/>
          <w:numId w:val="10"/>
        </w:numPr>
        <w:spacing w:before="480" w:after="240"/>
        <w:jc w:val="center"/>
        <w:outlineLvl w:val="0"/>
        <w:rPr>
          <w:rFonts w:ascii="PT Astra Serif" w:hAnsi="PT Astra Serif"/>
          <w:b/>
          <w:sz w:val="28"/>
        </w:rPr>
      </w:pPr>
      <w:r w:rsidRPr="00873E7A">
        <w:rPr>
          <w:rFonts w:ascii="PT Astra Serif" w:hAnsi="PT Astra Serif"/>
          <w:b/>
          <w:sz w:val="28"/>
        </w:rPr>
        <w:t>Состав, последовательность и сроки выполнения административных процедур</w:t>
      </w:r>
    </w:p>
    <w:p w14:paraId="3D000000" w14:textId="556F7BC4" w:rsidR="001E4CB6" w:rsidRDefault="00873E7A">
      <w:pPr>
        <w:keepNext/>
        <w:keepLines/>
        <w:spacing w:before="480" w:after="240"/>
        <w:jc w:val="center"/>
        <w:outlineLvl w:val="1"/>
        <w:rPr>
          <w:rFonts w:ascii="PT Astra Serif" w:hAnsi="PT Astra Serif"/>
        </w:rPr>
      </w:pPr>
      <w:r w:rsidRPr="00873E7A">
        <w:rPr>
          <w:rFonts w:ascii="PT Astra Serif" w:hAnsi="PT Astra Serif"/>
          <w:b/>
          <w:sz w:val="28"/>
        </w:rPr>
        <w:t>Перечень административных процедур</w:t>
      </w:r>
    </w:p>
    <w:p w14:paraId="18C2B22B" w14:textId="2B0A43E8" w:rsidR="009C2E2B" w:rsidRPr="009C2E2B" w:rsidRDefault="009C2E2B" w:rsidP="009C2E2B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</w:rPr>
      </w:pPr>
      <w:r w:rsidRPr="009C2E2B">
        <w:rPr>
          <w:rFonts w:ascii="PT Astra Serif" w:hAnsi="PT Astra Serif"/>
          <w:sz w:val="28"/>
        </w:rPr>
        <w:t>Административные процедуры, осуществляемые при предоставлении Услуги:</w:t>
      </w:r>
    </w:p>
    <w:p w14:paraId="0039E9DA" w14:textId="6FAB613D" w:rsidR="009C2E2B" w:rsidRPr="009C2E2B" w:rsidRDefault="009C2E2B" w:rsidP="009C2E2B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</w:t>
      </w:r>
      <w:r w:rsidRPr="009C2E2B">
        <w:rPr>
          <w:rFonts w:ascii="PT Astra Serif" w:hAnsi="PT Astra Serif"/>
          <w:sz w:val="28"/>
        </w:rPr>
        <w:t xml:space="preserve"> прием заявления и документов и (или) информации, необходимых для предоставления Услуги; </w:t>
      </w:r>
    </w:p>
    <w:p w14:paraId="79F64778" w14:textId="6389AE6A" w:rsidR="009C2E2B" w:rsidRPr="009C2E2B" w:rsidRDefault="009C2E2B" w:rsidP="001163EA">
      <w:pPr>
        <w:tabs>
          <w:tab w:val="left" w:pos="709"/>
          <w:tab w:val="left" w:pos="1276"/>
        </w:tabs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  <w:t xml:space="preserve">- </w:t>
      </w:r>
      <w:r w:rsidRPr="009C2E2B">
        <w:rPr>
          <w:rFonts w:ascii="PT Astra Serif" w:hAnsi="PT Astra Serif"/>
          <w:sz w:val="28"/>
        </w:rPr>
        <w:t>принятие решения о предоставлении (об отказе в предоставлении) Услуги;</w:t>
      </w:r>
    </w:p>
    <w:p w14:paraId="7820B5DC" w14:textId="5669081D" w:rsidR="009C2E2B" w:rsidRPr="009C2E2B" w:rsidRDefault="005D185A" w:rsidP="005D185A">
      <w:pPr>
        <w:tabs>
          <w:tab w:val="left" w:pos="1276"/>
        </w:tabs>
        <w:ind w:left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- </w:t>
      </w:r>
      <w:r w:rsidR="009C2E2B" w:rsidRPr="009C2E2B">
        <w:rPr>
          <w:rFonts w:ascii="PT Astra Serif" w:hAnsi="PT Astra Serif"/>
          <w:sz w:val="28"/>
        </w:rPr>
        <w:t xml:space="preserve">предоставление результата Услуги. </w:t>
      </w:r>
    </w:p>
    <w:p w14:paraId="0F00180F" w14:textId="33C62B38" w:rsidR="009C2E2B" w:rsidRPr="005D185A" w:rsidRDefault="009C2E2B" w:rsidP="005D185A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</w:rPr>
      </w:pPr>
      <w:r w:rsidRPr="009C2E2B">
        <w:rPr>
          <w:rFonts w:ascii="PT Astra Serif" w:hAnsi="PT Astra Serif"/>
          <w:sz w:val="28"/>
        </w:rPr>
        <w:t>Административная процедура приостановление предоставления Услуги   не предусмотрена законодательством Российской Федерации.</w:t>
      </w:r>
    </w:p>
    <w:p w14:paraId="57000000" w14:textId="77777777" w:rsidR="001E4CB6" w:rsidRDefault="00423BFE">
      <w:pPr>
        <w:keepNext/>
        <w:keepLines/>
        <w:spacing w:before="480" w:after="240"/>
        <w:jc w:val="center"/>
        <w:outlineLvl w:val="2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lastRenderedPageBreak/>
        <w:t>Прием запроса и документов и (или) информации, необходимых для предоставления Услуги</w:t>
      </w:r>
    </w:p>
    <w:p w14:paraId="58000000" w14:textId="77777777" w:rsidR="001E4CB6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Представление заявителем документов и запроса в соответствии с формой, предусмотренной в приложении № 2 к настоящему Административному регламенту, осуществляется при личном обращении в функциональный орган.</w:t>
      </w:r>
    </w:p>
    <w:p w14:paraId="59000000" w14:textId="77777777" w:rsidR="001E4CB6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 </w:t>
      </w:r>
    </w:p>
    <w:p w14:paraId="5A000000" w14:textId="77777777" w:rsidR="001E4CB6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документы заявителя, – заявление о предоставлении Услуги в виде отдельного документа (в соответствии с формой, утвержденной настоящим Административным регламентом);</w:t>
      </w:r>
    </w:p>
    <w:p w14:paraId="5B000000" w14:textId="77777777" w:rsidR="001E4CB6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Style w:val="16"/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документы, удостоверяющие личность заявителя, (при подаче в функциональный орган - оригинал или дубликат документа);</w:t>
      </w:r>
    </w:p>
    <w:p w14:paraId="5C000000" w14:textId="77777777" w:rsidR="001E4CB6" w:rsidRDefault="00423BFE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14:paraId="5D000000" w14:textId="77777777" w:rsidR="001E4CB6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14:paraId="5E000000" w14:textId="77777777" w:rsidR="001E4CB6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Основания для отказа в приеме запроса и документов законодательством Российской Федерации не предусмотрены.</w:t>
      </w:r>
    </w:p>
    <w:p w14:paraId="5F000000" w14:textId="77777777" w:rsidR="001E4CB6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Услуга не предусматривает возможность приема запроса и документов, необходимых для предоставления варианта Услуги, по выбору заявителя, независимо от его места жительства или места пребывания.</w:t>
      </w:r>
    </w:p>
    <w:p w14:paraId="60000000" w14:textId="61403E37" w:rsidR="001E4CB6" w:rsidRPr="006D6021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Срок регистрации запроса и документов, необходимых для предоставления Услуги, составляет 1 рабочий день.</w:t>
      </w:r>
    </w:p>
    <w:p w14:paraId="789FB844" w14:textId="05465125" w:rsidR="006D6021" w:rsidRDefault="006D6021" w:rsidP="006D6021">
      <w:pPr>
        <w:tabs>
          <w:tab w:val="left" w:pos="1134"/>
          <w:tab w:val="left" w:pos="1276"/>
        </w:tabs>
        <w:spacing w:after="160"/>
        <w:ind w:left="709"/>
        <w:contextualSpacing/>
        <w:jc w:val="both"/>
        <w:rPr>
          <w:rFonts w:ascii="PT Astra Serif" w:hAnsi="PT Astra Serif"/>
          <w:sz w:val="28"/>
        </w:rPr>
      </w:pPr>
    </w:p>
    <w:p w14:paraId="61000000" w14:textId="77777777" w:rsidR="001E4CB6" w:rsidRDefault="00423BFE">
      <w:pPr>
        <w:keepNext/>
        <w:keepLines/>
        <w:spacing w:before="480" w:after="240"/>
        <w:jc w:val="center"/>
        <w:outlineLvl w:val="2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>Принятие решения о предоставлении (об отказе в предоставлении) Услуги</w:t>
      </w:r>
    </w:p>
    <w:p w14:paraId="62000000" w14:textId="77777777" w:rsidR="001E4CB6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Функциональный орган отказывает заявителю в предоставлении Услуги при наличии следующих оснований:</w:t>
      </w:r>
    </w:p>
    <w:p w14:paraId="63000000" w14:textId="77777777" w:rsidR="001E4CB6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представление заявления о предоставлении государственной услуги, не соответствующего форме, предусмотренной приложением № 2</w:t>
      </w:r>
      <w:r>
        <w:rPr>
          <w:rFonts w:ascii="PT Astra Serif" w:hAnsi="PT Astra Serif"/>
          <w:color w:val="C9211E"/>
          <w:sz w:val="28"/>
        </w:rPr>
        <w:t xml:space="preserve"> </w:t>
      </w:r>
      <w:r>
        <w:rPr>
          <w:rFonts w:ascii="PT Astra Serif" w:hAnsi="PT Astra Serif"/>
          <w:sz w:val="28"/>
        </w:rPr>
        <w:t>к настоящему Административному регламенту;</w:t>
      </w:r>
    </w:p>
    <w:p w14:paraId="64000000" w14:textId="77777777" w:rsidR="001E4CB6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представление неполного пакета документов, предусмотренных пунктом 15 настоящего Административного регламента;</w:t>
      </w:r>
    </w:p>
    <w:p w14:paraId="65000000" w14:textId="77777777" w:rsidR="001E4CB6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наличие в оригиналах и копиях представленных заявителем документов исправлений</w:t>
      </w:r>
      <w:r>
        <w:rPr>
          <w:rFonts w:ascii="PT Astra Serif" w:hAnsi="PT Astra Serif"/>
        </w:rPr>
        <w:t>;</w:t>
      </w:r>
    </w:p>
    <w:p w14:paraId="66000000" w14:textId="77777777" w:rsidR="001E4CB6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отказ заявителя дать согласие на обработку своих персональных данных и персональных данных ребенка, в отношении которого подается заявление</w:t>
      </w:r>
      <w:r>
        <w:rPr>
          <w:rFonts w:ascii="PT Astra Serif" w:hAnsi="PT Astra Serif"/>
        </w:rPr>
        <w:t>;</w:t>
      </w:r>
    </w:p>
    <w:p w14:paraId="67000000" w14:textId="77777777" w:rsidR="001E4CB6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наличие ранее зарегистрированного заявления на рассмотрении</w:t>
      </w:r>
      <w:r>
        <w:rPr>
          <w:rFonts w:ascii="PT Astra Serif" w:hAnsi="PT Astra Serif"/>
        </w:rPr>
        <w:t>;</w:t>
      </w:r>
    </w:p>
    <w:p w14:paraId="68000000" w14:textId="27A1F432" w:rsidR="001E4CB6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подача заявителем письменного запроса об отказе в предоставлении Услуги (приложение </w:t>
      </w:r>
      <w:r w:rsidR="00F82976"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z w:val="28"/>
        </w:rPr>
        <w:t xml:space="preserve"> к Административному регламенту);</w:t>
      </w:r>
      <w:r>
        <w:rPr>
          <w:rFonts w:ascii="PT Astra Serif" w:hAnsi="PT Astra Serif"/>
          <w:sz w:val="28"/>
          <w:highlight w:val="yellow"/>
        </w:rPr>
        <w:t xml:space="preserve"> </w:t>
      </w:r>
    </w:p>
    <w:p w14:paraId="69000000" w14:textId="77777777" w:rsidR="001E4CB6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lastRenderedPageBreak/>
        <w:t>запрашиваемая информация не входит в перечень сведений, предоставляемых в рамках оказания Услуги;</w:t>
      </w:r>
    </w:p>
    <w:p w14:paraId="6A000000" w14:textId="77777777" w:rsidR="001E4CB6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14:paraId="6B000000" w14:textId="77777777" w:rsidR="001E4CB6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Принятие решения о предоставлении Услуги осуществляется в срок, не превышающий 25 календарных дней со дня получения функциональным органом всех сведений, необходимых для принятия решения.</w:t>
      </w:r>
    </w:p>
    <w:p w14:paraId="6C000000" w14:textId="77777777" w:rsidR="001E4CB6" w:rsidRDefault="00423BFE">
      <w:pPr>
        <w:keepNext/>
        <w:keepLines/>
        <w:spacing w:before="480" w:after="240"/>
        <w:jc w:val="center"/>
        <w:outlineLvl w:val="2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 xml:space="preserve">Предоставление результата Услуги </w:t>
      </w:r>
    </w:p>
    <w:p w14:paraId="6D000000" w14:textId="77777777" w:rsidR="001E4CB6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Способы получения результата предоставления Услуги:</w:t>
      </w:r>
    </w:p>
    <w:p w14:paraId="6E000000" w14:textId="77777777" w:rsidR="001E4CB6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при личном обращении в функциональный орган - предоставление информации из базы данных о результатах единого государственного экзамена заявителю;</w:t>
      </w:r>
    </w:p>
    <w:p w14:paraId="6F000000" w14:textId="77777777" w:rsidR="001E4CB6" w:rsidRDefault="00423BF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при личном обращении в функциональный орган – уведомление об отказе в предоставлении Услуги.</w:t>
      </w:r>
    </w:p>
    <w:p w14:paraId="70000000" w14:textId="77777777" w:rsidR="001E4CB6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14:paraId="71000000" w14:textId="77777777" w:rsidR="001E4CB6" w:rsidRDefault="00423BF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14:paraId="72000000" w14:textId="77777777" w:rsidR="001E4CB6" w:rsidRDefault="001E4CB6">
      <w:pPr>
        <w:tabs>
          <w:tab w:val="left" w:pos="1276"/>
        </w:tabs>
        <w:ind w:left="709"/>
        <w:contextualSpacing/>
        <w:jc w:val="both"/>
        <w:rPr>
          <w:rFonts w:ascii="PT Astra Serif" w:hAnsi="PT Astra Serif"/>
          <w:sz w:val="28"/>
        </w:rPr>
      </w:pPr>
    </w:p>
    <w:p w14:paraId="1512143E" w14:textId="32323AFD" w:rsidR="00735597" w:rsidRDefault="00735597">
      <w:pPr>
        <w:pStyle w:val="aff9"/>
        <w:ind w:left="6237"/>
        <w:outlineLvl w:val="0"/>
        <w:rPr>
          <w:rFonts w:ascii="PT Astra Serif" w:hAnsi="PT Astra Serif"/>
          <w:sz w:val="28"/>
        </w:rPr>
      </w:pPr>
    </w:p>
    <w:p w14:paraId="4C0DC650" w14:textId="7850B693" w:rsidR="00AC1B70" w:rsidRDefault="00AC1B70">
      <w:pPr>
        <w:pStyle w:val="aff9"/>
        <w:ind w:left="6237"/>
        <w:outlineLvl w:val="0"/>
        <w:rPr>
          <w:rFonts w:ascii="PT Astra Serif" w:hAnsi="PT Astra Serif"/>
          <w:sz w:val="28"/>
        </w:rPr>
      </w:pPr>
    </w:p>
    <w:p w14:paraId="4B7920A9" w14:textId="0D3F118B" w:rsidR="00AC1B70" w:rsidRDefault="00AC1B70">
      <w:pPr>
        <w:pStyle w:val="aff9"/>
        <w:ind w:left="6237"/>
        <w:outlineLvl w:val="0"/>
        <w:rPr>
          <w:rFonts w:ascii="PT Astra Serif" w:hAnsi="PT Astra Serif"/>
          <w:sz w:val="28"/>
        </w:rPr>
      </w:pPr>
    </w:p>
    <w:p w14:paraId="4790C528" w14:textId="3D7A1CBE" w:rsidR="00AC1B70" w:rsidRDefault="00AC1B70">
      <w:pPr>
        <w:pStyle w:val="aff9"/>
        <w:ind w:left="6237"/>
        <w:outlineLvl w:val="0"/>
        <w:rPr>
          <w:rFonts w:ascii="PT Astra Serif" w:hAnsi="PT Astra Serif"/>
          <w:sz w:val="28"/>
        </w:rPr>
      </w:pPr>
    </w:p>
    <w:p w14:paraId="10AD7413" w14:textId="44E9C472" w:rsidR="00AC1B70" w:rsidRDefault="00AC1B70">
      <w:pPr>
        <w:pStyle w:val="aff9"/>
        <w:ind w:left="6237"/>
        <w:outlineLvl w:val="0"/>
        <w:rPr>
          <w:rFonts w:ascii="PT Astra Serif" w:hAnsi="PT Astra Serif"/>
          <w:sz w:val="28"/>
        </w:rPr>
      </w:pPr>
    </w:p>
    <w:p w14:paraId="57222E1E" w14:textId="16BC35A5" w:rsidR="00AC1B70" w:rsidRDefault="00AC1B70">
      <w:pPr>
        <w:pStyle w:val="aff9"/>
        <w:ind w:left="6237"/>
        <w:outlineLvl w:val="0"/>
        <w:rPr>
          <w:rFonts w:ascii="PT Astra Serif" w:hAnsi="PT Astra Serif"/>
          <w:sz w:val="28"/>
        </w:rPr>
      </w:pPr>
    </w:p>
    <w:p w14:paraId="4D62C27F" w14:textId="60EA3CC1" w:rsidR="00AC1B70" w:rsidRDefault="00AC1B70">
      <w:pPr>
        <w:pStyle w:val="aff9"/>
        <w:ind w:left="6237"/>
        <w:outlineLvl w:val="0"/>
        <w:rPr>
          <w:rFonts w:ascii="PT Astra Serif" w:hAnsi="PT Astra Serif"/>
          <w:sz w:val="28"/>
        </w:rPr>
      </w:pPr>
    </w:p>
    <w:p w14:paraId="1529A3F0" w14:textId="1F5EFD83" w:rsidR="00AC1B70" w:rsidRDefault="00AC1B70">
      <w:pPr>
        <w:pStyle w:val="aff9"/>
        <w:ind w:left="6237"/>
        <w:outlineLvl w:val="0"/>
        <w:rPr>
          <w:rFonts w:ascii="PT Astra Serif" w:hAnsi="PT Astra Serif"/>
          <w:sz w:val="28"/>
        </w:rPr>
      </w:pPr>
    </w:p>
    <w:p w14:paraId="1A305033" w14:textId="4C2BFCCC" w:rsidR="00AC1B70" w:rsidRDefault="00AC1B70">
      <w:pPr>
        <w:pStyle w:val="aff9"/>
        <w:ind w:left="6237"/>
        <w:outlineLvl w:val="0"/>
        <w:rPr>
          <w:rFonts w:ascii="PT Astra Serif" w:hAnsi="PT Astra Serif"/>
          <w:sz w:val="28"/>
        </w:rPr>
      </w:pPr>
    </w:p>
    <w:p w14:paraId="4E8E03DD" w14:textId="4905F087" w:rsidR="00AC1B70" w:rsidRDefault="00AC1B70">
      <w:pPr>
        <w:pStyle w:val="aff9"/>
        <w:ind w:left="6237"/>
        <w:outlineLvl w:val="0"/>
        <w:rPr>
          <w:rFonts w:ascii="PT Astra Serif" w:hAnsi="PT Astra Serif"/>
          <w:sz w:val="28"/>
        </w:rPr>
      </w:pPr>
    </w:p>
    <w:p w14:paraId="03E9542C" w14:textId="1458510D" w:rsidR="00AC1B70" w:rsidRDefault="00AC1B70">
      <w:pPr>
        <w:pStyle w:val="aff9"/>
        <w:ind w:left="6237"/>
        <w:outlineLvl w:val="0"/>
        <w:rPr>
          <w:rFonts w:ascii="PT Astra Serif" w:hAnsi="PT Astra Serif"/>
          <w:sz w:val="28"/>
        </w:rPr>
      </w:pPr>
    </w:p>
    <w:p w14:paraId="1B2A2CFA" w14:textId="6CAFCC26" w:rsidR="00AC1B70" w:rsidRDefault="00AC1B70">
      <w:pPr>
        <w:pStyle w:val="aff9"/>
        <w:ind w:left="6237"/>
        <w:outlineLvl w:val="0"/>
        <w:rPr>
          <w:rFonts w:ascii="PT Astra Serif" w:hAnsi="PT Astra Serif"/>
          <w:sz w:val="28"/>
        </w:rPr>
      </w:pPr>
    </w:p>
    <w:p w14:paraId="2F37C6F7" w14:textId="437C0C72" w:rsidR="00AC1B70" w:rsidRDefault="00AC1B70">
      <w:pPr>
        <w:pStyle w:val="aff9"/>
        <w:ind w:left="6237"/>
        <w:outlineLvl w:val="0"/>
        <w:rPr>
          <w:rFonts w:ascii="PT Astra Serif" w:hAnsi="PT Astra Serif"/>
          <w:sz w:val="28"/>
        </w:rPr>
      </w:pPr>
    </w:p>
    <w:p w14:paraId="08F65A52" w14:textId="792B5F31" w:rsidR="00AC1B70" w:rsidRDefault="00AC1B70">
      <w:pPr>
        <w:pStyle w:val="aff9"/>
        <w:ind w:left="6237"/>
        <w:outlineLvl w:val="0"/>
        <w:rPr>
          <w:rFonts w:ascii="PT Astra Serif" w:hAnsi="PT Astra Serif"/>
          <w:sz w:val="28"/>
        </w:rPr>
      </w:pPr>
    </w:p>
    <w:p w14:paraId="0FEFE5A5" w14:textId="24CD6421" w:rsidR="00AC1B70" w:rsidRDefault="00AC1B70">
      <w:pPr>
        <w:pStyle w:val="aff9"/>
        <w:ind w:left="6237"/>
        <w:outlineLvl w:val="0"/>
        <w:rPr>
          <w:rFonts w:ascii="PT Astra Serif" w:hAnsi="PT Astra Serif"/>
          <w:sz w:val="28"/>
        </w:rPr>
      </w:pPr>
    </w:p>
    <w:p w14:paraId="768717A8" w14:textId="0E9FA7AC" w:rsidR="00AC1B70" w:rsidRDefault="00AC1B70">
      <w:pPr>
        <w:pStyle w:val="aff9"/>
        <w:ind w:left="6237"/>
        <w:outlineLvl w:val="0"/>
        <w:rPr>
          <w:rFonts w:ascii="PT Astra Serif" w:hAnsi="PT Astra Serif"/>
          <w:sz w:val="28"/>
        </w:rPr>
      </w:pPr>
    </w:p>
    <w:p w14:paraId="1DF03B84" w14:textId="267987EC" w:rsidR="00AC1B70" w:rsidRDefault="00AC1B70">
      <w:pPr>
        <w:pStyle w:val="aff9"/>
        <w:ind w:left="6237"/>
        <w:outlineLvl w:val="0"/>
        <w:rPr>
          <w:rFonts w:ascii="PT Astra Serif" w:hAnsi="PT Astra Serif"/>
          <w:sz w:val="28"/>
        </w:rPr>
      </w:pPr>
    </w:p>
    <w:p w14:paraId="1F6022F5" w14:textId="77777777" w:rsidR="00AC1B70" w:rsidRDefault="00AC1B70">
      <w:pPr>
        <w:pStyle w:val="aff9"/>
        <w:ind w:left="6237"/>
        <w:outlineLvl w:val="0"/>
        <w:rPr>
          <w:rFonts w:ascii="PT Astra Serif" w:hAnsi="PT Astra Serif"/>
          <w:sz w:val="28"/>
        </w:rPr>
      </w:pPr>
    </w:p>
    <w:p w14:paraId="4D7794A8" w14:textId="77777777" w:rsidR="00735597" w:rsidRDefault="00735597">
      <w:pPr>
        <w:pStyle w:val="aff9"/>
        <w:ind w:left="6237"/>
        <w:outlineLvl w:val="0"/>
        <w:rPr>
          <w:rFonts w:ascii="PT Astra Serif" w:hAnsi="PT Astra Serif"/>
          <w:sz w:val="28"/>
        </w:rPr>
      </w:pPr>
    </w:p>
    <w:p w14:paraId="0643224C" w14:textId="77777777" w:rsidR="00735597" w:rsidRDefault="00735597">
      <w:pPr>
        <w:pStyle w:val="aff9"/>
        <w:ind w:left="6237"/>
        <w:outlineLvl w:val="0"/>
        <w:rPr>
          <w:rFonts w:ascii="PT Astra Serif" w:hAnsi="PT Astra Serif"/>
          <w:sz w:val="28"/>
        </w:rPr>
      </w:pPr>
    </w:p>
    <w:p w14:paraId="05EF3C3C" w14:textId="77777777" w:rsidR="00B4358B" w:rsidRDefault="00B4358B">
      <w:pPr>
        <w:pStyle w:val="aff9"/>
        <w:ind w:left="6237"/>
        <w:outlineLvl w:val="0"/>
        <w:rPr>
          <w:rFonts w:ascii="PT Astra Serif" w:hAnsi="PT Astra Serif"/>
          <w:sz w:val="28"/>
        </w:rPr>
      </w:pPr>
    </w:p>
    <w:p w14:paraId="45E682BE" w14:textId="77777777" w:rsidR="00B4358B" w:rsidRDefault="00B4358B">
      <w:pPr>
        <w:pStyle w:val="aff9"/>
        <w:ind w:left="6237"/>
        <w:outlineLvl w:val="0"/>
        <w:rPr>
          <w:rFonts w:ascii="PT Astra Serif" w:hAnsi="PT Astra Serif"/>
          <w:sz w:val="28"/>
        </w:rPr>
      </w:pPr>
    </w:p>
    <w:p w14:paraId="4665872B" w14:textId="77777777" w:rsidR="00735597" w:rsidRDefault="00735597">
      <w:pPr>
        <w:pStyle w:val="aff9"/>
        <w:ind w:left="6237"/>
        <w:outlineLvl w:val="0"/>
        <w:rPr>
          <w:rFonts w:ascii="PT Astra Serif" w:hAnsi="PT Astra Serif"/>
          <w:sz w:val="28"/>
        </w:rPr>
      </w:pPr>
    </w:p>
    <w:p w14:paraId="3526E7A1" w14:textId="77777777" w:rsidR="00735597" w:rsidRDefault="00735597">
      <w:pPr>
        <w:pStyle w:val="aff9"/>
        <w:ind w:left="6237"/>
        <w:outlineLvl w:val="0"/>
        <w:rPr>
          <w:rFonts w:ascii="PT Astra Serif" w:hAnsi="PT Astra Serif"/>
          <w:sz w:val="28"/>
        </w:rPr>
      </w:pPr>
    </w:p>
    <w:p w14:paraId="195329B3" w14:textId="77777777" w:rsidR="00735597" w:rsidRDefault="00735597">
      <w:pPr>
        <w:pStyle w:val="aff9"/>
        <w:ind w:left="6237"/>
        <w:outlineLvl w:val="0"/>
        <w:rPr>
          <w:rFonts w:ascii="PT Astra Serif" w:hAnsi="PT Astra Serif"/>
          <w:sz w:val="28"/>
        </w:rPr>
      </w:pPr>
    </w:p>
    <w:p w14:paraId="3F5797B1" w14:textId="6509E99B" w:rsidR="001E4CB6" w:rsidRDefault="00423BFE" w:rsidP="00085C62">
      <w:pPr>
        <w:pStyle w:val="aff9"/>
        <w:ind w:left="6237"/>
        <w:jc w:val="right"/>
        <w:outlineLvl w:val="0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Приложение № 1</w:t>
      </w:r>
    </w:p>
    <w:p w14:paraId="1E632B42" w14:textId="77777777" w:rsidR="001E4CB6" w:rsidRDefault="001E4CB6">
      <w:pPr>
        <w:jc w:val="both"/>
        <w:rPr>
          <w:rFonts w:ascii="PT Astra Serif" w:hAnsi="PT Astra Serif"/>
          <w:b/>
          <w:sz w:val="28"/>
        </w:rPr>
      </w:pPr>
    </w:p>
    <w:p w14:paraId="5D7F412A" w14:textId="77777777" w:rsidR="001E4CB6" w:rsidRDefault="00423BFE">
      <w:pPr>
        <w:spacing w:after="24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 xml:space="preserve">Перечень общих признаков заявителей, </w:t>
      </w:r>
      <w:r>
        <w:rPr>
          <w:rFonts w:ascii="PT Astra Serif" w:hAnsi="PT Astra Serif"/>
          <w:b/>
          <w:sz w:val="28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14:paraId="75F3DF51" w14:textId="77777777" w:rsidR="001E4CB6" w:rsidRDefault="00423BFE">
      <w:pPr>
        <w:spacing w:before="24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Таблица 1. Круг заявителей в соответствии с вариантами предоставления Услуги</w:t>
      </w:r>
    </w:p>
    <w:tbl>
      <w:tblPr>
        <w:tblStyle w:val="36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0"/>
      </w:tblGrid>
      <w:tr w:rsidR="001E4CB6" w14:paraId="4070BD2B" w14:textId="77777777">
        <w:trPr>
          <w:trHeight w:val="567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B1852" w14:textId="77777777" w:rsidR="001E4CB6" w:rsidRDefault="00423BFE">
            <w:pPr>
              <w:keepNext/>
              <w:keepLines/>
              <w:widowControl w:val="0"/>
              <w:spacing w:after="16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№ варианта</w:t>
            </w:r>
          </w:p>
        </w:tc>
        <w:tc>
          <w:tcPr>
            <w:tcW w:w="89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0B8DD" w14:textId="77777777" w:rsidR="001E4CB6" w:rsidRDefault="00423BFE">
            <w:pPr>
              <w:keepNext/>
              <w:keepLines/>
              <w:widowControl w:val="0"/>
              <w:spacing w:after="16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Комбинация значений признаков</w:t>
            </w:r>
          </w:p>
        </w:tc>
      </w:tr>
      <w:tr w:rsidR="001E4CB6" w14:paraId="2458EFAA" w14:textId="77777777">
        <w:trPr>
          <w:trHeight w:val="426"/>
        </w:trPr>
        <w:tc>
          <w:tcPr>
            <w:tcW w:w="100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5EE04" w14:textId="77777777" w:rsidR="001E4CB6" w:rsidRDefault="00423BFE">
            <w:pPr>
              <w:keepNext/>
              <w:keepLines/>
              <w:widowControl w:val="0"/>
              <w:spacing w:after="160"/>
              <w:jc w:val="both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i/>
                <w:sz w:val="24"/>
              </w:rPr>
              <w:t>Результат Услуги, за которым обращается заявитель «</w:t>
            </w:r>
            <w:r>
              <w:rPr>
                <w:rFonts w:ascii="PT Astra Serif" w:hAnsi="PT Astra Serif"/>
                <w:i/>
                <w:sz w:val="24"/>
              </w:rPr>
              <w:t>Предоставление информации из базы данных о результатах единого государственного экзамена</w:t>
            </w:r>
            <w:r>
              <w:rPr>
                <w:rFonts w:ascii="PT Astra Serif" w:hAnsi="PT Astra Serif"/>
                <w:b/>
                <w:i/>
                <w:sz w:val="24"/>
              </w:rPr>
              <w:t>»</w:t>
            </w:r>
          </w:p>
        </w:tc>
      </w:tr>
      <w:tr w:rsidR="001E4CB6" w14:paraId="6754034D" w14:textId="77777777">
        <w:trPr>
          <w:trHeight w:val="435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F08EE" w14:textId="77777777" w:rsidR="001E4CB6" w:rsidRDefault="001E4CB6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PT Astra Serif" w:hAnsi="PT Astra Serif"/>
                <w:b/>
                <w:sz w:val="24"/>
              </w:rPr>
            </w:pPr>
          </w:p>
        </w:tc>
        <w:tc>
          <w:tcPr>
            <w:tcW w:w="89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64078" w14:textId="77777777" w:rsidR="001E4CB6" w:rsidRDefault="00423BFE">
            <w:pPr>
              <w:keepNext/>
              <w:keepLines/>
              <w:widowControl w:val="0"/>
              <w:spacing w:after="160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Физическое лицо, обратился лично</w:t>
            </w:r>
          </w:p>
        </w:tc>
      </w:tr>
      <w:tr w:rsidR="001E4CB6" w14:paraId="0A5A8A23" w14:textId="77777777">
        <w:trPr>
          <w:trHeight w:val="435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F8B4C" w14:textId="77777777" w:rsidR="001E4CB6" w:rsidRDefault="001E4CB6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PT Astra Serif" w:hAnsi="PT Astra Serif"/>
                <w:b/>
                <w:sz w:val="24"/>
              </w:rPr>
            </w:pPr>
          </w:p>
        </w:tc>
        <w:tc>
          <w:tcPr>
            <w:tcW w:w="89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FB2C8" w14:textId="77777777" w:rsidR="001E4CB6" w:rsidRDefault="00423BFE">
            <w:pPr>
              <w:keepNext/>
              <w:keepLines/>
              <w:widowControl w:val="0"/>
              <w:spacing w:after="160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Физическое лицо, уполномоченный представитель по доверенности</w:t>
            </w:r>
          </w:p>
        </w:tc>
      </w:tr>
      <w:tr w:rsidR="001E4CB6" w14:paraId="089D3790" w14:textId="77777777">
        <w:trPr>
          <w:trHeight w:val="426"/>
        </w:trPr>
        <w:tc>
          <w:tcPr>
            <w:tcW w:w="100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20E58" w14:textId="77777777" w:rsidR="001E4CB6" w:rsidRDefault="00423BFE">
            <w:pPr>
              <w:keepNext/>
              <w:keepLines/>
              <w:widowControl w:val="0"/>
              <w:spacing w:after="160"/>
              <w:jc w:val="both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i/>
                <w:sz w:val="24"/>
              </w:rPr>
              <w:t>Результат Услуги, за которым обращается заявитель «</w:t>
            </w:r>
            <w:r>
              <w:rPr>
                <w:rFonts w:ascii="PT Astra Serif" w:hAnsi="PT Astra Serif"/>
                <w:i/>
                <w:sz w:val="24"/>
              </w:rPr>
              <w:t>Исправление допущенных опечаток и (или) ошибок в выданном результате предоставления Услуги</w:t>
            </w:r>
            <w:r>
              <w:rPr>
                <w:rFonts w:ascii="PT Astra Serif" w:hAnsi="PT Astra Serif"/>
                <w:b/>
                <w:i/>
                <w:sz w:val="24"/>
              </w:rPr>
              <w:t>»</w:t>
            </w:r>
          </w:p>
        </w:tc>
      </w:tr>
      <w:tr w:rsidR="001E4CB6" w14:paraId="4334E2EC" w14:textId="77777777">
        <w:trPr>
          <w:trHeight w:val="435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950E1" w14:textId="77777777" w:rsidR="001E4CB6" w:rsidRDefault="001E4CB6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PT Astra Serif" w:hAnsi="PT Astra Serif"/>
                <w:b/>
                <w:sz w:val="24"/>
              </w:rPr>
            </w:pPr>
          </w:p>
        </w:tc>
        <w:tc>
          <w:tcPr>
            <w:tcW w:w="89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078BD" w14:textId="77777777" w:rsidR="001E4CB6" w:rsidRDefault="00423BFE">
            <w:pPr>
              <w:keepNext/>
              <w:keepLines/>
              <w:widowControl w:val="0"/>
              <w:spacing w:after="160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Физическое лицо, обратился лично</w:t>
            </w:r>
          </w:p>
        </w:tc>
      </w:tr>
      <w:tr w:rsidR="001E4CB6" w14:paraId="7E86AE4F" w14:textId="77777777">
        <w:trPr>
          <w:trHeight w:val="435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23FBD" w14:textId="77777777" w:rsidR="001E4CB6" w:rsidRDefault="001E4CB6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PT Astra Serif" w:hAnsi="PT Astra Serif"/>
                <w:b/>
                <w:sz w:val="24"/>
              </w:rPr>
            </w:pPr>
          </w:p>
        </w:tc>
        <w:tc>
          <w:tcPr>
            <w:tcW w:w="89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424DB" w14:textId="77777777" w:rsidR="001E4CB6" w:rsidRDefault="00423BFE">
            <w:pPr>
              <w:keepNext/>
              <w:keepLines/>
              <w:widowControl w:val="0"/>
              <w:spacing w:after="160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Физическое лицо, уполномоченный представитель по доверенности</w:t>
            </w:r>
          </w:p>
        </w:tc>
      </w:tr>
    </w:tbl>
    <w:p w14:paraId="0FDA1B37" w14:textId="77777777" w:rsidR="001E4CB6" w:rsidRDefault="001E4CB6">
      <w:pPr>
        <w:ind w:firstLine="709"/>
        <w:jc w:val="both"/>
        <w:rPr>
          <w:rFonts w:ascii="PT Astra Serif" w:hAnsi="PT Astra Serif"/>
          <w:sz w:val="24"/>
        </w:rPr>
      </w:pPr>
    </w:p>
    <w:p w14:paraId="3D52D30A" w14:textId="77777777" w:rsidR="001E4CB6" w:rsidRDefault="00423BFE">
      <w:pPr>
        <w:ind w:firstLine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Таблица 2. Перечень общих признаков заявителей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973"/>
        <w:gridCol w:w="5958"/>
      </w:tblGrid>
      <w:tr w:rsidR="001E4CB6" w14:paraId="2D76FA1B" w14:textId="77777777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10000" w14:textId="77777777" w:rsidR="001E4CB6" w:rsidRDefault="00423BFE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PT Astra Serif" w:hAnsi="PT Astra Serif"/>
                <w:b/>
                <w:sz w:val="24"/>
              </w:rPr>
              <w:t>п</w:t>
            </w:r>
            <w:proofErr w:type="gramEnd"/>
            <w:r>
              <w:rPr>
                <w:rFonts w:ascii="PT Astra Serif" w:hAnsi="PT Astra Serif"/>
                <w:b/>
                <w:sz w:val="24"/>
              </w:rPr>
              <w:t>/п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10000" w14:textId="77777777" w:rsidR="001E4CB6" w:rsidRDefault="00423BFE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Признак заявителя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10000" w14:textId="77777777" w:rsidR="001E4CB6" w:rsidRDefault="00423BFE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Значения признака заявителя</w:t>
            </w:r>
          </w:p>
        </w:tc>
      </w:tr>
      <w:tr w:rsidR="001E4CB6" w14:paraId="48659E9F" w14:textId="77777777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10000" w14:textId="77777777" w:rsidR="001E4CB6" w:rsidRDefault="00423BFE">
            <w:pPr>
              <w:widowControl w:val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Результат Услуги «Предоставление информации из базы данных о результатах единого государственного экзамена»</w:t>
            </w:r>
          </w:p>
        </w:tc>
      </w:tr>
      <w:tr w:rsidR="001E4CB6" w14:paraId="7D83182B" w14:textId="77777777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10000" w14:textId="77777777" w:rsidR="001E4CB6" w:rsidRDefault="001E4CB6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PT Astra Serif" w:hAnsi="PT Astra Serif"/>
                <w:sz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10000" w14:textId="77777777" w:rsidR="001E4CB6" w:rsidRDefault="00423BFE">
            <w:pPr>
              <w:widowControl w:val="0"/>
              <w:spacing w:after="160"/>
              <w:contextualSpacing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Категория заявителя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10000" w14:textId="77777777" w:rsidR="001E4CB6" w:rsidRDefault="001E4CB6">
            <w:pPr>
              <w:widowControl w:val="0"/>
              <w:rPr>
                <w:rFonts w:ascii="PT Astra Serif" w:hAnsi="PT Astra Serif"/>
                <w:sz w:val="24"/>
              </w:rPr>
            </w:pPr>
          </w:p>
          <w:p w14:paraId="07010000" w14:textId="77777777" w:rsidR="001E4CB6" w:rsidRDefault="00423BFE">
            <w:pPr>
              <w:widowControl w:val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1. Физическое лицо.</w:t>
            </w:r>
          </w:p>
          <w:p w14:paraId="08010000" w14:textId="77777777" w:rsidR="001E4CB6" w:rsidRDefault="00423BFE">
            <w:pPr>
              <w:widowControl w:val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2. Физическое лицо, уполномоченный представитель по доверенности</w:t>
            </w:r>
          </w:p>
        </w:tc>
      </w:tr>
      <w:tr w:rsidR="001E4CB6" w14:paraId="294324BB" w14:textId="77777777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10000" w14:textId="77777777" w:rsidR="001E4CB6" w:rsidRDefault="001E4CB6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PT Astra Serif" w:hAnsi="PT Astra Serif"/>
                <w:sz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10000" w14:textId="77777777" w:rsidR="001E4CB6" w:rsidRDefault="00423BFE">
            <w:pPr>
              <w:widowControl w:val="0"/>
              <w:spacing w:after="160"/>
              <w:contextualSpacing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Заявитель обращается лично или через представителя?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10000" w14:textId="77777777" w:rsidR="001E4CB6" w:rsidRDefault="001E4CB6">
            <w:pPr>
              <w:widowControl w:val="0"/>
              <w:rPr>
                <w:rFonts w:ascii="PT Astra Serif" w:hAnsi="PT Astra Serif"/>
                <w:sz w:val="24"/>
              </w:rPr>
            </w:pPr>
          </w:p>
          <w:p w14:paraId="0C010000" w14:textId="77777777" w:rsidR="001E4CB6" w:rsidRDefault="00423BFE">
            <w:pPr>
              <w:widowControl w:val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1. Обратился лично.</w:t>
            </w:r>
          </w:p>
          <w:p w14:paraId="0D010000" w14:textId="77777777" w:rsidR="001E4CB6" w:rsidRDefault="00423BFE">
            <w:pPr>
              <w:widowControl w:val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2. Уполномоченный представитель по доверенности</w:t>
            </w:r>
          </w:p>
        </w:tc>
      </w:tr>
      <w:tr w:rsidR="001E4CB6" w14:paraId="0FE4DE32" w14:textId="77777777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10000" w14:textId="77777777" w:rsidR="001E4CB6" w:rsidRDefault="00423BFE">
            <w:pPr>
              <w:widowControl w:val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i/>
                <w:sz w:val="24"/>
              </w:rPr>
              <w:t>Результат Услуги «Исправление допущенных опечаток и (или) ошибок в выданном результате предоставления Услуги»</w:t>
            </w:r>
          </w:p>
        </w:tc>
      </w:tr>
      <w:tr w:rsidR="001E4CB6" w14:paraId="5A2CE9D9" w14:textId="77777777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10000" w14:textId="77777777" w:rsidR="001E4CB6" w:rsidRDefault="001E4CB6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PT Astra Serif" w:hAnsi="PT Astra Serif"/>
                <w:sz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10000" w14:textId="77777777" w:rsidR="001E4CB6" w:rsidRDefault="00423BFE">
            <w:pPr>
              <w:widowControl w:val="0"/>
              <w:spacing w:after="160"/>
              <w:contextualSpacing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Категория заявителя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10000" w14:textId="77777777" w:rsidR="001E4CB6" w:rsidRDefault="00423BFE">
            <w:pPr>
              <w:widowControl w:val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1. Физическое лицо.</w:t>
            </w:r>
          </w:p>
          <w:p w14:paraId="12010000" w14:textId="77777777" w:rsidR="001E4CB6" w:rsidRDefault="00423BFE">
            <w:pPr>
              <w:widowControl w:val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2. Физическое лицо, уполномоченный представитель по доверенности</w:t>
            </w:r>
          </w:p>
        </w:tc>
      </w:tr>
      <w:tr w:rsidR="001E4CB6" w14:paraId="081400D4" w14:textId="77777777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10000" w14:textId="77777777" w:rsidR="001E4CB6" w:rsidRDefault="001E4CB6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PT Astra Serif" w:hAnsi="PT Astra Serif"/>
                <w:sz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10000" w14:textId="77777777" w:rsidR="001E4CB6" w:rsidRDefault="00423BFE">
            <w:pPr>
              <w:widowControl w:val="0"/>
              <w:spacing w:after="160"/>
              <w:contextualSpacing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Заявитель обращается лично или через представителя?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10000" w14:textId="77777777" w:rsidR="001E4CB6" w:rsidRDefault="001E4CB6">
            <w:pPr>
              <w:widowControl w:val="0"/>
              <w:rPr>
                <w:rFonts w:ascii="PT Astra Serif" w:hAnsi="PT Astra Serif"/>
                <w:sz w:val="24"/>
              </w:rPr>
            </w:pPr>
          </w:p>
          <w:p w14:paraId="16010000" w14:textId="77777777" w:rsidR="001E4CB6" w:rsidRDefault="00423BFE">
            <w:pPr>
              <w:widowControl w:val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1. Обратился лично.</w:t>
            </w:r>
          </w:p>
          <w:p w14:paraId="17010000" w14:textId="77777777" w:rsidR="001E4CB6" w:rsidRDefault="00423BFE">
            <w:pPr>
              <w:widowControl w:val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2. Уполномоченный представитель по доверенности</w:t>
            </w:r>
          </w:p>
        </w:tc>
      </w:tr>
    </w:tbl>
    <w:p w14:paraId="18010000" w14:textId="77777777" w:rsidR="001E4CB6" w:rsidRDefault="00423BFE">
      <w:pPr>
        <w:keepNext/>
        <w:rPr>
          <w:rFonts w:ascii="PT Astra Serif" w:hAnsi="PT Astra Serif"/>
          <w:sz w:val="28"/>
        </w:rPr>
      </w:pPr>
      <w:r>
        <w:br w:type="page"/>
      </w:r>
    </w:p>
    <w:p w14:paraId="19010000" w14:textId="77777777" w:rsidR="001E4CB6" w:rsidRDefault="00423BFE" w:rsidP="00085C62">
      <w:pPr>
        <w:pStyle w:val="aff9"/>
        <w:ind w:left="6237"/>
        <w:jc w:val="right"/>
        <w:outlineLvl w:val="0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lastRenderedPageBreak/>
        <w:t>Приложение № 2</w:t>
      </w:r>
    </w:p>
    <w:p w14:paraId="04CB7DC0" w14:textId="77777777" w:rsidR="00085C62" w:rsidRDefault="00085C62">
      <w:pPr>
        <w:jc w:val="center"/>
        <w:rPr>
          <w:rFonts w:ascii="PT Astra Serif" w:hAnsi="PT Astra Serif"/>
          <w:b/>
          <w:sz w:val="24"/>
        </w:rPr>
      </w:pPr>
    </w:p>
    <w:p w14:paraId="1C010000" w14:textId="40908F05" w:rsidR="001E4CB6" w:rsidRDefault="00423BFE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  <w:sz w:val="24"/>
        </w:rPr>
        <w:t>Запрос (заявление)</w:t>
      </w:r>
    </w:p>
    <w:p w14:paraId="1D010000" w14:textId="77777777" w:rsidR="001E4CB6" w:rsidRDefault="00423BFE">
      <w:pPr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b/>
          <w:sz w:val="24"/>
        </w:rPr>
        <w:t>о предоставлении Услуги «Предоставление информации из базы данных о результатах единого государственного экзамена»</w:t>
      </w:r>
      <w:r>
        <w:rPr>
          <w:rFonts w:ascii="PT Astra Serif" w:hAnsi="PT Astra Serif"/>
          <w:sz w:val="24"/>
        </w:rPr>
        <w:t xml:space="preserve"> </w:t>
      </w:r>
    </w:p>
    <w:p w14:paraId="1E010000" w14:textId="77777777" w:rsidR="001E4CB6" w:rsidRDefault="001E4CB6">
      <w:pPr>
        <w:spacing w:line="360" w:lineRule="exact"/>
        <w:jc w:val="center"/>
        <w:rPr>
          <w:rFonts w:ascii="PT Astra Serif" w:hAnsi="PT Astra Serif"/>
          <w:sz w:val="24"/>
        </w:rPr>
      </w:pPr>
    </w:p>
    <w:p w14:paraId="1F010000" w14:textId="77777777" w:rsidR="001E4CB6" w:rsidRDefault="00423BFE">
      <w:pPr>
        <w:widowControl w:val="0"/>
        <w:ind w:firstLine="54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Прошу предоставить в отношении</w:t>
      </w:r>
    </w:p>
    <w:p w14:paraId="20010000" w14:textId="77777777" w:rsidR="001E4CB6" w:rsidRDefault="00423BFE">
      <w:pPr>
        <w:widowControl w:val="0"/>
        <w:ind w:firstLine="54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Фамилия, имя, отчество:</w:t>
      </w:r>
    </w:p>
    <w:p w14:paraId="21010000" w14:textId="77777777" w:rsidR="001E4CB6" w:rsidRDefault="00423BFE">
      <w:pPr>
        <w:widowControl w:val="0"/>
        <w:ind w:firstLine="54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</w:t>
      </w:r>
    </w:p>
    <w:p w14:paraId="22010000" w14:textId="77777777" w:rsidR="001E4CB6" w:rsidRDefault="00423BFE">
      <w:pPr>
        <w:widowControl w:val="0"/>
        <w:ind w:firstLine="54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Дата рождения (</w:t>
      </w:r>
      <w:proofErr w:type="spellStart"/>
      <w:r>
        <w:rPr>
          <w:rFonts w:ascii="PT Astra Serif" w:hAnsi="PT Astra Serif"/>
          <w:sz w:val="24"/>
        </w:rPr>
        <w:t>чч.мм</w:t>
      </w:r>
      <w:proofErr w:type="gramStart"/>
      <w:r>
        <w:rPr>
          <w:rFonts w:ascii="PT Astra Serif" w:hAnsi="PT Astra Serif"/>
          <w:sz w:val="24"/>
        </w:rPr>
        <w:t>.г</w:t>
      </w:r>
      <w:proofErr w:type="gramEnd"/>
      <w:r>
        <w:rPr>
          <w:rFonts w:ascii="PT Astra Serif" w:hAnsi="PT Astra Serif"/>
          <w:sz w:val="24"/>
        </w:rPr>
        <w:t>г</w:t>
      </w:r>
      <w:proofErr w:type="spellEnd"/>
      <w:r>
        <w:rPr>
          <w:rFonts w:ascii="PT Astra Serif" w:hAnsi="PT Astra Serif"/>
          <w:sz w:val="24"/>
        </w:rPr>
        <w:t>.):  ___.____. 20___.</w:t>
      </w:r>
    </w:p>
    <w:p w14:paraId="23010000" w14:textId="77777777" w:rsidR="001E4CB6" w:rsidRDefault="00423BFE">
      <w:pPr>
        <w:widowControl w:val="0"/>
        <w:ind w:firstLine="54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(Данные </w:t>
      </w:r>
      <w:proofErr w:type="gramStart"/>
      <w:r>
        <w:rPr>
          <w:rFonts w:ascii="PT Astra Serif" w:hAnsi="PT Astra Serif"/>
          <w:sz w:val="24"/>
        </w:rPr>
        <w:t>лица, подавшего документы на предоставление Услуги указываются</w:t>
      </w:r>
      <w:proofErr w:type="gramEnd"/>
      <w:r>
        <w:rPr>
          <w:rFonts w:ascii="PT Astra Serif" w:hAnsi="PT Astra Serif"/>
          <w:sz w:val="24"/>
        </w:rPr>
        <w:t>, если заявителем является родитель, законный представитель такого лица)</w:t>
      </w:r>
    </w:p>
    <w:p w14:paraId="24010000" w14:textId="77777777" w:rsidR="001E4CB6" w:rsidRDefault="00423BFE">
      <w:pPr>
        <w:widowControl w:val="0"/>
        <w:ind w:firstLine="54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информацию из базы данных о результатах единого государственного экзамена</w:t>
      </w:r>
    </w:p>
    <w:p w14:paraId="25010000" w14:textId="77777777" w:rsidR="001E4CB6" w:rsidRDefault="001E4CB6">
      <w:pPr>
        <w:widowControl w:val="0"/>
        <w:ind w:firstLine="540"/>
        <w:jc w:val="both"/>
        <w:rPr>
          <w:rFonts w:ascii="PT Astra Serif" w:hAnsi="PT Astra Serif"/>
          <w:sz w:val="24"/>
        </w:rPr>
      </w:pPr>
    </w:p>
    <w:p w14:paraId="26010000" w14:textId="77777777" w:rsidR="001E4CB6" w:rsidRDefault="00423BFE">
      <w:pPr>
        <w:widowControl w:val="0"/>
        <w:ind w:firstLine="54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Фамилия, имя, отчество заявителя: ___________________________________________</w:t>
      </w:r>
    </w:p>
    <w:p w14:paraId="27010000" w14:textId="77777777" w:rsidR="001E4CB6" w:rsidRDefault="00423BFE">
      <w:pPr>
        <w:widowControl w:val="0"/>
        <w:ind w:firstLine="54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Документ, удостоверяющий личность ______________________________________________________________</w:t>
      </w:r>
    </w:p>
    <w:p w14:paraId="28010000" w14:textId="77777777" w:rsidR="001E4CB6" w:rsidRDefault="00423BFE">
      <w:pPr>
        <w:widowControl w:val="0"/>
        <w:ind w:firstLine="54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Тип регистрации (регистрация по месту жительства или месту пребывания), адрес места жительства (места пребывания) заявителя: __________________________________________________________________</w:t>
      </w:r>
    </w:p>
    <w:p w14:paraId="29010000" w14:textId="77777777" w:rsidR="001E4CB6" w:rsidRDefault="00423BFE">
      <w:pPr>
        <w:widowControl w:val="0"/>
        <w:ind w:firstLine="54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Контактный телефон заявителя:</w:t>
      </w:r>
      <w:r>
        <w:rPr>
          <w:rFonts w:ascii="PT Astra Serif" w:hAnsi="PT Astra Serif"/>
          <w:sz w:val="24"/>
        </w:rPr>
        <w:tab/>
      </w:r>
    </w:p>
    <w:p w14:paraId="2A010000" w14:textId="77777777" w:rsidR="001E4CB6" w:rsidRDefault="00423BFE">
      <w:pPr>
        <w:widowControl w:val="0"/>
        <w:ind w:firstLine="54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мобильный ________________; рабочий _________________</w:t>
      </w:r>
      <w:proofErr w:type="gramStart"/>
      <w:r>
        <w:rPr>
          <w:rFonts w:ascii="PT Astra Serif" w:hAnsi="PT Astra Serif"/>
          <w:sz w:val="24"/>
        </w:rPr>
        <w:t xml:space="preserve"> ;</w:t>
      </w:r>
      <w:proofErr w:type="gramEnd"/>
    </w:p>
    <w:p w14:paraId="2B010000" w14:textId="77777777" w:rsidR="001E4CB6" w:rsidRDefault="00423BFE">
      <w:pPr>
        <w:widowControl w:val="0"/>
        <w:ind w:firstLine="54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домашний ________________. Адрес электронной почты ______________@______</w:t>
      </w:r>
    </w:p>
    <w:p w14:paraId="2C010000" w14:textId="77777777" w:rsidR="001E4CB6" w:rsidRDefault="00423BFE">
      <w:pPr>
        <w:widowControl w:val="0"/>
        <w:ind w:firstLine="54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Данные личного кабинета заявителя на порталах государственных услуг:</w:t>
      </w:r>
    </w:p>
    <w:p w14:paraId="2D010000" w14:textId="77777777" w:rsidR="001E4CB6" w:rsidRDefault="00423BFE">
      <w:pPr>
        <w:widowControl w:val="0"/>
        <w:ind w:firstLine="54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________________________________________________________________________;</w:t>
      </w:r>
    </w:p>
    <w:p w14:paraId="2E010000" w14:textId="77777777" w:rsidR="001E4CB6" w:rsidRDefault="00423BFE">
      <w:pPr>
        <w:widowControl w:val="0"/>
        <w:ind w:firstLine="540"/>
        <w:jc w:val="center"/>
        <w:rPr>
          <w:rFonts w:ascii="PT Astra Serif" w:hAnsi="PT Astra Serif"/>
          <w:i/>
          <w:sz w:val="24"/>
        </w:rPr>
      </w:pPr>
      <w:r>
        <w:rPr>
          <w:rFonts w:ascii="PT Astra Serif" w:hAnsi="PT Astra Serif"/>
          <w:i/>
          <w:sz w:val="24"/>
        </w:rPr>
        <w:t>(при наличии)</w:t>
      </w:r>
    </w:p>
    <w:p w14:paraId="2F010000" w14:textId="77777777" w:rsidR="001E4CB6" w:rsidRDefault="001E4CB6">
      <w:pPr>
        <w:widowControl w:val="0"/>
        <w:ind w:firstLine="540"/>
        <w:jc w:val="both"/>
        <w:rPr>
          <w:rFonts w:ascii="PT Astra Serif" w:hAnsi="PT Astra Serif"/>
          <w:sz w:val="24"/>
        </w:rPr>
      </w:pPr>
    </w:p>
    <w:p w14:paraId="30010000" w14:textId="77777777" w:rsidR="001E4CB6" w:rsidRDefault="00423BFE">
      <w:pPr>
        <w:widowControl w:val="0"/>
        <w:ind w:firstLine="54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 заявлению прилагаются документы (информация, сведения, данные), необходимые для получения муниципальной услуги:</w:t>
      </w:r>
    </w:p>
    <w:p w14:paraId="31010000" w14:textId="77777777" w:rsidR="001E4CB6" w:rsidRDefault="00423BFE">
      <w:pPr>
        <w:pStyle w:val="aff1"/>
        <w:widowControl w:val="0"/>
        <w:numPr>
          <w:ilvl w:val="3"/>
          <w:numId w:val="7"/>
        </w:numPr>
        <w:ind w:left="2127" w:hanging="1134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</w:t>
      </w:r>
    </w:p>
    <w:p w14:paraId="32010000" w14:textId="77777777" w:rsidR="001E4CB6" w:rsidRDefault="001E4CB6">
      <w:pPr>
        <w:pStyle w:val="aff1"/>
        <w:widowControl w:val="0"/>
        <w:ind w:left="2127"/>
        <w:jc w:val="both"/>
        <w:rPr>
          <w:rFonts w:ascii="PT Astra Serif" w:hAnsi="PT Astra Serif"/>
          <w:sz w:val="24"/>
        </w:rPr>
      </w:pPr>
    </w:p>
    <w:p w14:paraId="33010000" w14:textId="77777777" w:rsidR="001E4CB6" w:rsidRDefault="00423BFE">
      <w:pPr>
        <w:pStyle w:val="aff1"/>
        <w:numPr>
          <w:ilvl w:val="3"/>
          <w:numId w:val="7"/>
        </w:numPr>
        <w:ind w:left="2127" w:hanging="1134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</w:t>
      </w:r>
    </w:p>
    <w:p w14:paraId="34010000" w14:textId="77777777" w:rsidR="001E4CB6" w:rsidRDefault="001E4CB6">
      <w:pPr>
        <w:pStyle w:val="aff1"/>
        <w:rPr>
          <w:rFonts w:ascii="PT Astra Serif" w:hAnsi="PT Astra Serif"/>
          <w:sz w:val="24"/>
        </w:rPr>
      </w:pPr>
    </w:p>
    <w:p w14:paraId="35010000" w14:textId="77777777" w:rsidR="001E4CB6" w:rsidRDefault="00423BFE">
      <w:pPr>
        <w:pStyle w:val="aff1"/>
        <w:numPr>
          <w:ilvl w:val="3"/>
          <w:numId w:val="7"/>
        </w:numPr>
        <w:ind w:left="2127" w:hanging="1134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</w:t>
      </w:r>
    </w:p>
    <w:p w14:paraId="36010000" w14:textId="77777777" w:rsidR="001E4CB6" w:rsidRDefault="001E4CB6">
      <w:pPr>
        <w:widowControl w:val="0"/>
        <w:ind w:left="2520"/>
        <w:jc w:val="both"/>
        <w:rPr>
          <w:rFonts w:ascii="PT Astra Serif" w:hAnsi="PT Astra Serif"/>
          <w:sz w:val="24"/>
        </w:rPr>
      </w:pPr>
    </w:p>
    <w:p w14:paraId="37010000" w14:textId="77777777" w:rsidR="001E4CB6" w:rsidRDefault="001E4CB6">
      <w:pPr>
        <w:widowControl w:val="0"/>
        <w:tabs>
          <w:tab w:val="left" w:pos="9072"/>
        </w:tabs>
        <w:ind w:right="-1"/>
        <w:jc w:val="both"/>
        <w:rPr>
          <w:rFonts w:ascii="PT Astra Serif" w:hAnsi="PT Astra Serif"/>
          <w:sz w:val="24"/>
        </w:rPr>
      </w:pPr>
    </w:p>
    <w:p w14:paraId="38010000" w14:textId="77777777" w:rsidR="001E4CB6" w:rsidRDefault="00423BFE">
      <w:pPr>
        <w:widowControl w:val="0"/>
        <w:ind w:firstLine="54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Дата заполнения запроса                                            Подпись заявителя</w:t>
      </w:r>
    </w:p>
    <w:p w14:paraId="39010000" w14:textId="77777777" w:rsidR="001E4CB6" w:rsidRDefault="001E4CB6">
      <w:pPr>
        <w:widowControl w:val="0"/>
        <w:ind w:firstLine="540"/>
        <w:jc w:val="both"/>
        <w:rPr>
          <w:rFonts w:ascii="PT Astra Serif" w:hAnsi="PT Astra Serif"/>
          <w:sz w:val="24"/>
        </w:rPr>
      </w:pPr>
    </w:p>
    <w:p w14:paraId="3A010000" w14:textId="77777777" w:rsidR="001E4CB6" w:rsidRDefault="00423BFE">
      <w:pPr>
        <w:widowControl w:val="0"/>
        <w:ind w:firstLine="54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«___» __________ 20___ г.                                          _________________</w:t>
      </w:r>
    </w:p>
    <w:p w14:paraId="3B010000" w14:textId="77777777" w:rsidR="001E4CB6" w:rsidRDefault="001E4CB6">
      <w:pPr>
        <w:widowControl w:val="0"/>
        <w:tabs>
          <w:tab w:val="left" w:pos="9072"/>
        </w:tabs>
        <w:ind w:right="-1" w:firstLine="540"/>
        <w:jc w:val="both"/>
        <w:rPr>
          <w:rFonts w:ascii="PT Astra Serif" w:hAnsi="PT Astra Serif"/>
          <w:sz w:val="24"/>
        </w:rPr>
      </w:pPr>
    </w:p>
    <w:p w14:paraId="3C010000" w14:textId="77777777" w:rsidR="001E4CB6" w:rsidRDefault="00423BFE">
      <w:pPr>
        <w:spacing w:line="360" w:lineRule="exact"/>
        <w:jc w:val="center"/>
        <w:rPr>
          <w:rFonts w:ascii="PT Astra Serif" w:hAnsi="PT Astra Serif"/>
          <w:sz w:val="24"/>
        </w:rPr>
      </w:pPr>
      <w:r>
        <w:br w:type="page"/>
      </w:r>
    </w:p>
    <w:p w14:paraId="2A7B9A9C" w14:textId="44F2F04B" w:rsidR="001E4CB6" w:rsidRDefault="00085C62">
      <w:pPr>
        <w:ind w:left="720"/>
        <w:jc w:val="right"/>
        <w:rPr>
          <w:sz w:val="28"/>
        </w:rPr>
      </w:pPr>
      <w:r>
        <w:rPr>
          <w:sz w:val="28"/>
        </w:rPr>
        <w:lastRenderedPageBreak/>
        <w:t>Приложение № 3</w:t>
      </w:r>
    </w:p>
    <w:p w14:paraId="62E711D6" w14:textId="77777777" w:rsidR="001E4CB6" w:rsidRDefault="00423BFE">
      <w:pPr>
        <w:jc w:val="center"/>
        <w:rPr>
          <w:rFonts w:ascii="PT Astra Serif" w:hAnsi="PT Astra Serif"/>
          <w:b/>
          <w:color w:val="1A1A1A"/>
          <w:sz w:val="24"/>
        </w:rPr>
      </w:pPr>
      <w:r>
        <w:rPr>
          <w:rFonts w:ascii="PT Astra Serif" w:hAnsi="PT Astra Serif"/>
          <w:b/>
          <w:color w:val="1A1A1A"/>
          <w:sz w:val="24"/>
        </w:rPr>
        <w:t>Заявление</w:t>
      </w:r>
    </w:p>
    <w:p w14:paraId="55A41D4D" w14:textId="77777777" w:rsidR="001E4CB6" w:rsidRDefault="00423BFE">
      <w:pPr>
        <w:jc w:val="center"/>
        <w:rPr>
          <w:rFonts w:ascii="PT Astra Serif" w:hAnsi="PT Astra Serif"/>
          <w:b/>
          <w:color w:val="1A1A1A"/>
          <w:sz w:val="24"/>
        </w:rPr>
      </w:pPr>
      <w:r>
        <w:rPr>
          <w:rFonts w:ascii="PT Astra Serif" w:hAnsi="PT Astra Serif"/>
          <w:b/>
          <w:color w:val="1A1A1A"/>
          <w:sz w:val="24"/>
        </w:rPr>
        <w:t>об отказе от предоставления муниципальной услуги</w:t>
      </w:r>
    </w:p>
    <w:p w14:paraId="1404F5A8" w14:textId="77777777" w:rsidR="001E4CB6" w:rsidRDefault="00423BFE">
      <w:pPr>
        <w:widowControl w:val="0"/>
        <w:spacing w:before="269" w:after="269" w:line="168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Руководителю Органа местного самоуправления___________________________</w:t>
      </w:r>
    </w:p>
    <w:p w14:paraId="1D50E9FA" w14:textId="77777777" w:rsidR="001E4CB6" w:rsidRDefault="00423BFE">
      <w:pPr>
        <w:keepNext/>
        <w:spacing w:line="360" w:lineRule="exac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от ФИО заявителя (уполномоченного представителя):    </w:t>
      </w:r>
    </w:p>
    <w:p w14:paraId="442CDB49" w14:textId="77777777" w:rsidR="001E4CB6" w:rsidRDefault="00423BFE">
      <w:pPr>
        <w:keepNext/>
        <w:tabs>
          <w:tab w:val="left" w:leader="underscore" w:pos="10065"/>
        </w:tabs>
        <w:spacing w:line="360" w:lineRule="exac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фамилия</w:t>
      </w:r>
      <w:proofErr w:type="gramStart"/>
      <w:r>
        <w:rPr>
          <w:rFonts w:ascii="PT Astra Serif" w:hAnsi="PT Astra Serif"/>
          <w:sz w:val="24"/>
        </w:rPr>
        <w:t xml:space="preserve">:____________________________________________________________; </w:t>
      </w:r>
      <w:proofErr w:type="gramEnd"/>
    </w:p>
    <w:p w14:paraId="07E55398" w14:textId="77777777" w:rsidR="001E4CB6" w:rsidRDefault="00423BFE">
      <w:pPr>
        <w:keepNext/>
        <w:tabs>
          <w:tab w:val="left" w:leader="underscore" w:pos="10065"/>
        </w:tabs>
        <w:spacing w:line="360" w:lineRule="exac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имя</w:t>
      </w:r>
      <w:proofErr w:type="gramStart"/>
      <w:r>
        <w:rPr>
          <w:rFonts w:ascii="PT Astra Serif" w:hAnsi="PT Astra Serif"/>
          <w:sz w:val="24"/>
        </w:rPr>
        <w:t xml:space="preserve">:________________________________________________________________; </w:t>
      </w:r>
      <w:proofErr w:type="gramEnd"/>
    </w:p>
    <w:p w14:paraId="03C49A0E" w14:textId="77777777" w:rsidR="001E4CB6" w:rsidRDefault="00423BFE">
      <w:pPr>
        <w:keepNext/>
        <w:tabs>
          <w:tab w:val="left" w:leader="underscore" w:pos="10065"/>
        </w:tabs>
        <w:spacing w:line="360" w:lineRule="exac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отчество (при наличии): ______________________________________________.</w:t>
      </w:r>
    </w:p>
    <w:p w14:paraId="2856C887" w14:textId="77777777" w:rsidR="001E4CB6" w:rsidRDefault="001E4CB6">
      <w:pPr>
        <w:spacing w:line="360" w:lineRule="exact"/>
        <w:rPr>
          <w:rFonts w:ascii="PT Astra Serif" w:hAnsi="PT Astra Serif"/>
          <w:sz w:val="24"/>
        </w:rPr>
      </w:pPr>
    </w:p>
    <w:p w14:paraId="2457BAC9" w14:textId="77777777" w:rsidR="001E4CB6" w:rsidRDefault="00423BFE">
      <w:pPr>
        <w:keepNext/>
        <w:spacing w:line="360" w:lineRule="exac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Паспортные данные:  </w:t>
      </w:r>
    </w:p>
    <w:p w14:paraId="54A57F65" w14:textId="77777777" w:rsidR="001E4CB6" w:rsidRDefault="00423BFE">
      <w:pPr>
        <w:keepNext/>
        <w:tabs>
          <w:tab w:val="left" w:leader="underscore" w:pos="10065"/>
        </w:tabs>
        <w:spacing w:line="360" w:lineRule="exac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серия и номер документа</w:t>
      </w:r>
      <w:proofErr w:type="gramStart"/>
      <w:r>
        <w:rPr>
          <w:rFonts w:ascii="PT Astra Serif" w:hAnsi="PT Astra Serif"/>
          <w:sz w:val="24"/>
        </w:rPr>
        <w:t xml:space="preserve">: ____________________________________________________________________; </w:t>
      </w:r>
      <w:proofErr w:type="gramEnd"/>
    </w:p>
    <w:p w14:paraId="6C151F61" w14:textId="77777777" w:rsidR="001E4CB6" w:rsidRDefault="00423BFE">
      <w:pPr>
        <w:keepNext/>
        <w:tabs>
          <w:tab w:val="left" w:leader="underscore" w:pos="10065"/>
        </w:tabs>
        <w:spacing w:line="360" w:lineRule="exac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дата выдачи документа: __.__________.____ </w:t>
      </w:r>
      <w:proofErr w:type="gramStart"/>
      <w:r>
        <w:rPr>
          <w:rFonts w:ascii="PT Astra Serif" w:hAnsi="PT Astra Serif"/>
          <w:sz w:val="24"/>
        </w:rPr>
        <w:t>г</w:t>
      </w:r>
      <w:proofErr w:type="gramEnd"/>
      <w:r>
        <w:rPr>
          <w:rFonts w:ascii="PT Astra Serif" w:hAnsi="PT Astra Serif"/>
          <w:sz w:val="24"/>
        </w:rPr>
        <w:t xml:space="preserve">.; </w:t>
      </w:r>
    </w:p>
    <w:p w14:paraId="0161B657" w14:textId="77777777" w:rsidR="001E4CB6" w:rsidRDefault="00423BFE">
      <w:pPr>
        <w:keepNext/>
        <w:tabs>
          <w:tab w:val="left" w:leader="underscore" w:pos="10065"/>
        </w:tabs>
        <w:spacing w:line="360" w:lineRule="exac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кем </w:t>
      </w:r>
      <w:proofErr w:type="gramStart"/>
      <w:r>
        <w:rPr>
          <w:rFonts w:ascii="PT Astra Serif" w:hAnsi="PT Astra Serif"/>
          <w:sz w:val="24"/>
        </w:rPr>
        <w:t>выдан</w:t>
      </w:r>
      <w:proofErr w:type="gramEnd"/>
      <w:r>
        <w:rPr>
          <w:rFonts w:ascii="PT Astra Serif" w:hAnsi="PT Astra Serif"/>
          <w:sz w:val="24"/>
        </w:rPr>
        <w:t>: ____________________________________________________________________.</w:t>
      </w:r>
    </w:p>
    <w:p w14:paraId="1C9CE2E0" w14:textId="77777777" w:rsidR="001E4CB6" w:rsidRDefault="00423BFE">
      <w:pPr>
        <w:spacing w:line="360" w:lineRule="exac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Доверенность: </w:t>
      </w:r>
      <w:proofErr w:type="gramStart"/>
      <w:r>
        <w:rPr>
          <w:rFonts w:ascii="PT Astra Serif" w:hAnsi="PT Astra Serif"/>
          <w:sz w:val="24"/>
        </w:rPr>
        <w:t>от</w:t>
      </w:r>
      <w:proofErr w:type="gramEnd"/>
      <w:r>
        <w:rPr>
          <w:rFonts w:ascii="PT Astra Serif" w:hAnsi="PT Astra Serif"/>
          <w:sz w:val="24"/>
        </w:rPr>
        <w:t>_________ серия _______ № __________ (при необходимости).</w:t>
      </w:r>
    </w:p>
    <w:p w14:paraId="49B878DA" w14:textId="77777777" w:rsidR="001E4CB6" w:rsidRDefault="001E4CB6">
      <w:pPr>
        <w:spacing w:line="360" w:lineRule="exact"/>
        <w:rPr>
          <w:rFonts w:ascii="PT Astra Serif" w:hAnsi="PT Astra Serif"/>
          <w:sz w:val="24"/>
        </w:rPr>
      </w:pPr>
    </w:p>
    <w:p w14:paraId="4501217E" w14:textId="77777777" w:rsidR="001E4CB6" w:rsidRDefault="00423BFE">
      <w:pPr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Прошу Вас оставить без рассмотрения ранее направленное мной заявление о 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76EBC48" w14:textId="77777777" w:rsidR="001E4CB6" w:rsidRDefault="001E4CB6">
      <w:pPr>
        <w:keepNext/>
        <w:spacing w:line="360" w:lineRule="exact"/>
        <w:rPr>
          <w:rFonts w:ascii="PT Astra Serif" w:hAnsi="PT Astra Serif"/>
          <w:sz w:val="24"/>
        </w:rPr>
      </w:pPr>
    </w:p>
    <w:p w14:paraId="4E3A0A5F" w14:textId="77777777" w:rsidR="001E4CB6" w:rsidRDefault="001E4CB6">
      <w:pPr>
        <w:spacing w:line="360" w:lineRule="exact"/>
        <w:rPr>
          <w:rFonts w:ascii="PT Astra Serif" w:hAnsi="PT Astra Serif"/>
          <w:sz w:val="24"/>
        </w:rPr>
      </w:pPr>
    </w:p>
    <w:p w14:paraId="23ACADCA" w14:textId="77777777" w:rsidR="001E4CB6" w:rsidRDefault="00423BFE">
      <w:pPr>
        <w:keepNext/>
        <w:spacing w:line="360" w:lineRule="exac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Дата подачи заявления и подпись заявителя (представителя заявителя):  </w:t>
      </w:r>
    </w:p>
    <w:p w14:paraId="3293D89A" w14:textId="77777777" w:rsidR="001E4CB6" w:rsidRDefault="00423BFE">
      <w:pPr>
        <w:keepNext/>
        <w:tabs>
          <w:tab w:val="left" w:leader="underscore" w:pos="10065"/>
        </w:tabs>
        <w:spacing w:line="360" w:lineRule="exac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дата: __.__________.____ </w:t>
      </w:r>
      <w:proofErr w:type="gramStart"/>
      <w:r>
        <w:rPr>
          <w:rFonts w:ascii="PT Astra Serif" w:hAnsi="PT Astra Serif"/>
          <w:sz w:val="24"/>
        </w:rPr>
        <w:t>г</w:t>
      </w:r>
      <w:proofErr w:type="gramEnd"/>
      <w:r>
        <w:rPr>
          <w:rFonts w:ascii="PT Astra Serif" w:hAnsi="PT Astra Serif"/>
          <w:sz w:val="24"/>
        </w:rPr>
        <w:t xml:space="preserve">.; </w:t>
      </w:r>
    </w:p>
    <w:p w14:paraId="6CE96AF4" w14:textId="77777777" w:rsidR="001E4CB6" w:rsidRDefault="00423BFE">
      <w:pPr>
        <w:keepNext/>
        <w:tabs>
          <w:tab w:val="left" w:leader="underscore" w:pos="10065"/>
        </w:tabs>
        <w:spacing w:line="360" w:lineRule="exac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подпись</w:t>
      </w:r>
      <w:proofErr w:type="gramStart"/>
      <w:r>
        <w:rPr>
          <w:rFonts w:ascii="PT Astra Serif" w:hAnsi="PT Astra Serif"/>
          <w:sz w:val="24"/>
        </w:rPr>
        <w:t xml:space="preserve">: ___________________________________________________________; </w:t>
      </w:r>
      <w:proofErr w:type="gramEnd"/>
    </w:p>
    <w:p w14:paraId="51B8F8C4" w14:textId="77777777" w:rsidR="001E4CB6" w:rsidRDefault="00423BFE">
      <w:pPr>
        <w:keepNext/>
        <w:tabs>
          <w:tab w:val="left" w:leader="underscore" w:pos="10065"/>
        </w:tabs>
        <w:spacing w:line="360" w:lineRule="exac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расшифровка подписи (инициалы, фамилия): ____________________________. </w:t>
      </w:r>
    </w:p>
    <w:p w14:paraId="402C6739" w14:textId="77777777" w:rsidR="001E4CB6" w:rsidRDefault="00423BFE">
      <w:pPr>
        <w:rPr>
          <w:rFonts w:ascii="PT Astra Serif" w:hAnsi="PT Astra Serif"/>
          <w:sz w:val="36"/>
        </w:rPr>
      </w:pPr>
      <w:r>
        <w:br w:type="page"/>
      </w:r>
    </w:p>
    <w:p w14:paraId="0280BE64" w14:textId="349EADEB" w:rsidR="001E4CB6" w:rsidRDefault="00423BFE">
      <w:pPr>
        <w:ind w:left="720"/>
        <w:jc w:val="right"/>
        <w:rPr>
          <w:sz w:val="28"/>
        </w:rPr>
      </w:pPr>
      <w:r>
        <w:rPr>
          <w:sz w:val="28"/>
        </w:rPr>
        <w:lastRenderedPageBreak/>
        <w:t>Приложение №</w:t>
      </w:r>
      <w:r w:rsidR="00085C62">
        <w:rPr>
          <w:sz w:val="28"/>
        </w:rPr>
        <w:t xml:space="preserve"> 4</w:t>
      </w:r>
    </w:p>
    <w:p w14:paraId="2014BD26" w14:textId="77777777" w:rsidR="001E4CB6" w:rsidRDefault="001E4CB6">
      <w:pPr>
        <w:ind w:left="720"/>
        <w:jc w:val="right"/>
        <w:rPr>
          <w:rFonts w:ascii="PT Astra Serif" w:hAnsi="PT Astra Serif"/>
          <w:sz w:val="36"/>
        </w:rPr>
      </w:pPr>
    </w:p>
    <w:p w14:paraId="56A924D6" w14:textId="0397BCB2" w:rsidR="00D55279" w:rsidRPr="00D55279" w:rsidRDefault="00423BFE">
      <w:pPr>
        <w:ind w:left="72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Перечень муниципальных образовательных организаций (функциональных органов), подведомственных администрации муниципального образования </w:t>
      </w:r>
      <w:r w:rsidR="00D55279">
        <w:rPr>
          <w:rFonts w:ascii="PT Astra Serif" w:hAnsi="PT Astra Serif"/>
          <w:b/>
          <w:sz w:val="28"/>
        </w:rPr>
        <w:t>рабочий поселок Новогуровский</w:t>
      </w:r>
    </w:p>
    <w:p w14:paraId="3FD029AF" w14:textId="77777777" w:rsidR="00D55279" w:rsidRPr="00D55279" w:rsidRDefault="00D55279" w:rsidP="00D55279">
      <w:pPr>
        <w:rPr>
          <w:rFonts w:ascii="PT Astra Serif" w:hAnsi="PT Astra Serif"/>
          <w:sz w:val="28"/>
        </w:rPr>
      </w:pPr>
    </w:p>
    <w:p w14:paraId="2711D272" w14:textId="77777777" w:rsidR="00D55279" w:rsidRPr="00D55279" w:rsidRDefault="00D55279" w:rsidP="00D55279">
      <w:pPr>
        <w:rPr>
          <w:rFonts w:ascii="PT Astra Serif" w:hAnsi="PT Astra Serif"/>
          <w:sz w:val="28"/>
        </w:rPr>
      </w:pPr>
    </w:p>
    <w:p w14:paraId="79019E67" w14:textId="71C32A57" w:rsidR="00D55279" w:rsidRPr="00047EA4" w:rsidRDefault="00D55279" w:rsidP="00D55279">
      <w:pPr>
        <w:rPr>
          <w:sz w:val="32"/>
          <w:szCs w:val="32"/>
        </w:rPr>
      </w:pPr>
    </w:p>
    <w:p w14:paraId="0D242DBF" w14:textId="77777777" w:rsidR="00D55279" w:rsidRDefault="00D55279" w:rsidP="00D55279">
      <w:pPr>
        <w:ind w:left="720"/>
        <w:jc w:val="center"/>
        <w:rPr>
          <w:b/>
          <w:sz w:val="32"/>
          <w:szCs w:val="32"/>
        </w:rPr>
      </w:pPr>
      <w:r w:rsidRPr="00047EA4">
        <w:rPr>
          <w:b/>
          <w:sz w:val="32"/>
          <w:szCs w:val="32"/>
        </w:rPr>
        <w:t>Организации, предоставляющие Услугу</w:t>
      </w:r>
    </w:p>
    <w:p w14:paraId="41348E16" w14:textId="77777777" w:rsidR="00047EA4" w:rsidRPr="00047EA4" w:rsidRDefault="00047EA4" w:rsidP="00D55279">
      <w:pPr>
        <w:ind w:left="720"/>
        <w:jc w:val="center"/>
        <w:rPr>
          <w:b/>
          <w:sz w:val="32"/>
          <w:szCs w:val="32"/>
        </w:rPr>
      </w:pP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01"/>
      </w:tblGrid>
      <w:tr w:rsidR="00D55279" w:rsidRPr="00047EA4" w14:paraId="349E333A" w14:textId="77777777" w:rsidTr="00851603">
        <w:tc>
          <w:tcPr>
            <w:tcW w:w="10201" w:type="dxa"/>
          </w:tcPr>
          <w:p w14:paraId="3FFBA964" w14:textId="36965B2D" w:rsidR="00D55279" w:rsidRPr="00047EA4" w:rsidRDefault="00D55279" w:rsidP="00851603">
            <w:pPr>
              <w:jc w:val="both"/>
              <w:rPr>
                <w:sz w:val="32"/>
                <w:szCs w:val="32"/>
              </w:rPr>
            </w:pPr>
            <w:r w:rsidRPr="00047EA4">
              <w:rPr>
                <w:sz w:val="32"/>
                <w:szCs w:val="32"/>
              </w:rPr>
              <w:t xml:space="preserve">1. </w:t>
            </w:r>
            <w:r w:rsidR="00047EA4">
              <w:rPr>
                <w:color w:val="2C2D2E"/>
                <w:sz w:val="32"/>
                <w:szCs w:val="32"/>
                <w:shd w:val="clear" w:color="auto" w:fill="FFFFFF"/>
              </w:rPr>
              <w:t>М</w:t>
            </w:r>
            <w:r w:rsidRPr="00047EA4">
              <w:rPr>
                <w:color w:val="2C2D2E"/>
                <w:sz w:val="32"/>
                <w:szCs w:val="32"/>
                <w:shd w:val="clear" w:color="auto" w:fill="FFFFFF"/>
              </w:rPr>
              <w:t>униципальное казенное общеобразовательное учреждение «</w:t>
            </w:r>
            <w:proofErr w:type="spellStart"/>
            <w:r w:rsidRPr="00047EA4">
              <w:rPr>
                <w:color w:val="2C2D2E"/>
                <w:sz w:val="32"/>
                <w:szCs w:val="32"/>
                <w:shd w:val="clear" w:color="auto" w:fill="FFFFFF"/>
              </w:rPr>
              <w:t>Новогуровская</w:t>
            </w:r>
            <w:proofErr w:type="spellEnd"/>
            <w:r w:rsidRPr="00047EA4">
              <w:rPr>
                <w:color w:val="2C2D2E"/>
                <w:sz w:val="32"/>
                <w:szCs w:val="32"/>
                <w:shd w:val="clear" w:color="auto" w:fill="FFFFFF"/>
              </w:rPr>
              <w:t xml:space="preserve"> средняя общеобразовательная школа»</w:t>
            </w:r>
          </w:p>
        </w:tc>
      </w:tr>
    </w:tbl>
    <w:p w14:paraId="673C3E05" w14:textId="77777777" w:rsidR="001E4CB6" w:rsidRPr="00047EA4" w:rsidRDefault="001E4CB6" w:rsidP="00D55279">
      <w:pPr>
        <w:ind w:firstLine="1134"/>
        <w:rPr>
          <w:sz w:val="32"/>
          <w:szCs w:val="32"/>
        </w:rPr>
      </w:pPr>
    </w:p>
    <w:sectPr w:rsidR="001E4CB6" w:rsidRPr="00047EA4">
      <w:headerReference w:type="default" r:id="rId8"/>
      <w:headerReference w:type="first" r:id="rId9"/>
      <w:pgSz w:w="11906" w:h="16838"/>
      <w:pgMar w:top="766" w:right="567" w:bottom="1134" w:left="1134" w:header="709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AD4978" w14:textId="77777777" w:rsidR="00E26901" w:rsidRDefault="00E26901">
      <w:r>
        <w:separator/>
      </w:r>
    </w:p>
  </w:endnote>
  <w:endnote w:type="continuationSeparator" w:id="0">
    <w:p w14:paraId="35CC2C17" w14:textId="77777777" w:rsidR="00E26901" w:rsidRDefault="00E26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7A8499" w14:textId="77777777" w:rsidR="00E26901" w:rsidRDefault="00E26901">
      <w:r>
        <w:separator/>
      </w:r>
    </w:p>
  </w:footnote>
  <w:footnote w:type="continuationSeparator" w:id="0">
    <w:p w14:paraId="343E6A1B" w14:textId="77777777" w:rsidR="00E26901" w:rsidRDefault="00E26901">
      <w:r>
        <w:continuationSeparator/>
      </w:r>
    </w:p>
  </w:footnote>
  <w:footnote w:id="1">
    <w:p w14:paraId="31125AD9" w14:textId="77777777" w:rsidR="001E4CB6" w:rsidRDefault="00423BFE">
      <w:pPr>
        <w:pStyle w:val="aff7"/>
        <w:jc w:val="both"/>
      </w:pPr>
      <w:r>
        <w:rPr>
          <w:vertAlign w:val="superscript"/>
        </w:rPr>
        <w:footnoteRef/>
      </w:r>
      <w:r>
        <w:t xml:space="preserve"> 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14:paraId="283411A6" w14:textId="77777777" w:rsidR="001E4CB6" w:rsidRDefault="00423BFE">
      <w:pPr>
        <w:pStyle w:val="aff7"/>
        <w:jc w:val="both"/>
      </w:pPr>
      <w:r>
        <w:rPr>
          <w:vertAlign w:val="superscript"/>
        </w:rPr>
        <w:footnoteRef/>
      </w:r>
      <w:r>
        <w:t xml:space="preserve"> 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000000" w14:textId="1D10FCD7" w:rsidR="001E4CB6" w:rsidRDefault="00423BFE">
    <w:pPr>
      <w:pStyle w:val="ae"/>
      <w:jc w:val="center"/>
    </w:pPr>
    <w:r>
      <w:fldChar w:fldCharType="begin"/>
    </w:r>
    <w:r>
      <w:instrText xml:space="preserve">PAGE </w:instrText>
    </w:r>
    <w:r>
      <w:fldChar w:fldCharType="separate"/>
    </w:r>
    <w:r w:rsidR="0020120D">
      <w:rPr>
        <w:noProof/>
      </w:rPr>
      <w:t>4</w:t>
    </w:r>
    <w:r>
      <w:fldChar w:fldCharType="end"/>
    </w:r>
  </w:p>
  <w:p w14:paraId="08000000" w14:textId="77777777" w:rsidR="001E4CB6" w:rsidRDefault="001E4CB6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000000" w14:textId="77777777" w:rsidR="001E4CB6" w:rsidRDefault="001E4CB6">
    <w:pPr>
      <w:pStyle w:val="ae"/>
      <w:jc w:val="center"/>
    </w:pPr>
  </w:p>
  <w:p w14:paraId="0A000000" w14:textId="77777777" w:rsidR="001E4CB6" w:rsidRDefault="001E4CB6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65FC"/>
    <w:multiLevelType w:val="hybridMultilevel"/>
    <w:tmpl w:val="980CA126"/>
    <w:lvl w:ilvl="0" w:tplc="D21AD03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E656B"/>
    <w:multiLevelType w:val="multilevel"/>
    <w:tmpl w:val="0DD2A706"/>
    <w:lvl w:ilvl="0">
      <w:start w:val="1"/>
      <w:numFmt w:val="decimal"/>
      <w:lvlText w:val="%1)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2">
    <w:nsid w:val="103A3C39"/>
    <w:multiLevelType w:val="multilevel"/>
    <w:tmpl w:val="09880506"/>
    <w:lvl w:ilvl="0">
      <w:start w:val="1"/>
      <w:numFmt w:val="decimal"/>
      <w:lvlText w:val="Вариант %1"/>
      <w:lvlJc w:val="left"/>
      <w:pPr>
        <w:tabs>
          <w:tab w:val="left" w:pos="2759"/>
        </w:tabs>
        <w:ind w:left="4188" w:hanging="360"/>
      </w:pPr>
    </w:lvl>
    <w:lvl w:ilvl="1">
      <w:start w:val="1"/>
      <w:numFmt w:val="lowerLetter"/>
      <w:lvlText w:val="%2."/>
      <w:lvlJc w:val="left"/>
      <w:pPr>
        <w:tabs>
          <w:tab w:val="left" w:pos="2759"/>
        </w:tabs>
        <w:ind w:left="4199" w:hanging="360"/>
      </w:pPr>
    </w:lvl>
    <w:lvl w:ilvl="2">
      <w:start w:val="1"/>
      <w:numFmt w:val="lowerRoman"/>
      <w:lvlText w:val="%3."/>
      <w:lvlJc w:val="right"/>
      <w:pPr>
        <w:tabs>
          <w:tab w:val="left" w:pos="2759"/>
        </w:tabs>
        <w:ind w:left="4919" w:hanging="180"/>
      </w:pPr>
    </w:lvl>
    <w:lvl w:ilvl="3">
      <w:start w:val="1"/>
      <w:numFmt w:val="decimal"/>
      <w:lvlText w:val="%4."/>
      <w:lvlJc w:val="left"/>
      <w:pPr>
        <w:tabs>
          <w:tab w:val="left" w:pos="2759"/>
        </w:tabs>
        <w:ind w:left="5639" w:hanging="360"/>
      </w:pPr>
    </w:lvl>
    <w:lvl w:ilvl="4">
      <w:start w:val="1"/>
      <w:numFmt w:val="lowerLetter"/>
      <w:lvlText w:val="%5."/>
      <w:lvlJc w:val="left"/>
      <w:pPr>
        <w:tabs>
          <w:tab w:val="left" w:pos="2759"/>
        </w:tabs>
        <w:ind w:left="6359" w:hanging="360"/>
      </w:pPr>
    </w:lvl>
    <w:lvl w:ilvl="5">
      <w:start w:val="1"/>
      <w:numFmt w:val="lowerRoman"/>
      <w:lvlText w:val="%6."/>
      <w:lvlJc w:val="right"/>
      <w:pPr>
        <w:tabs>
          <w:tab w:val="left" w:pos="2759"/>
        </w:tabs>
        <w:ind w:left="7079" w:hanging="180"/>
      </w:pPr>
    </w:lvl>
    <w:lvl w:ilvl="6">
      <w:start w:val="1"/>
      <w:numFmt w:val="decimal"/>
      <w:lvlText w:val="%7."/>
      <w:lvlJc w:val="left"/>
      <w:pPr>
        <w:tabs>
          <w:tab w:val="left" w:pos="2759"/>
        </w:tabs>
        <w:ind w:left="7799" w:hanging="360"/>
      </w:pPr>
    </w:lvl>
    <w:lvl w:ilvl="7">
      <w:start w:val="1"/>
      <w:numFmt w:val="lowerLetter"/>
      <w:lvlText w:val="%8."/>
      <w:lvlJc w:val="left"/>
      <w:pPr>
        <w:tabs>
          <w:tab w:val="left" w:pos="2759"/>
        </w:tabs>
        <w:ind w:left="8519" w:hanging="360"/>
      </w:pPr>
    </w:lvl>
    <w:lvl w:ilvl="8">
      <w:start w:val="1"/>
      <w:numFmt w:val="lowerRoman"/>
      <w:lvlText w:val="%9."/>
      <w:lvlJc w:val="right"/>
      <w:pPr>
        <w:tabs>
          <w:tab w:val="left" w:pos="2759"/>
        </w:tabs>
        <w:ind w:left="9239" w:hanging="180"/>
      </w:pPr>
    </w:lvl>
  </w:abstractNum>
  <w:abstractNum w:abstractNumId="3">
    <w:nsid w:val="182A2D61"/>
    <w:multiLevelType w:val="multilevel"/>
    <w:tmpl w:val="306AB976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4">
    <w:nsid w:val="1B7E5913"/>
    <w:multiLevelType w:val="hybridMultilevel"/>
    <w:tmpl w:val="F45ADE84"/>
    <w:lvl w:ilvl="0" w:tplc="9F203E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A90DC7"/>
    <w:multiLevelType w:val="multilevel"/>
    <w:tmpl w:val="96F4790E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6">
    <w:nsid w:val="33297C99"/>
    <w:multiLevelType w:val="multilevel"/>
    <w:tmpl w:val="A0241C74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7">
    <w:nsid w:val="43A30DD5"/>
    <w:multiLevelType w:val="multilevel"/>
    <w:tmpl w:val="C3960276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8">
    <w:nsid w:val="635B564E"/>
    <w:multiLevelType w:val="multilevel"/>
    <w:tmpl w:val="5E0A2EAE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9">
    <w:nsid w:val="7C355495"/>
    <w:multiLevelType w:val="multilevel"/>
    <w:tmpl w:val="25F8FF1A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8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CB6"/>
    <w:rsid w:val="00036E2A"/>
    <w:rsid w:val="00047EA4"/>
    <w:rsid w:val="00085C62"/>
    <w:rsid w:val="001163EA"/>
    <w:rsid w:val="001E4CB6"/>
    <w:rsid w:val="0020120D"/>
    <w:rsid w:val="00204B8F"/>
    <w:rsid w:val="00242D7F"/>
    <w:rsid w:val="002C2FB5"/>
    <w:rsid w:val="00423BFE"/>
    <w:rsid w:val="004447F7"/>
    <w:rsid w:val="004A145D"/>
    <w:rsid w:val="00503D3E"/>
    <w:rsid w:val="005B4B66"/>
    <w:rsid w:val="005C648F"/>
    <w:rsid w:val="005D185A"/>
    <w:rsid w:val="005F4790"/>
    <w:rsid w:val="006D6021"/>
    <w:rsid w:val="00735597"/>
    <w:rsid w:val="0078066F"/>
    <w:rsid w:val="00793B66"/>
    <w:rsid w:val="00814729"/>
    <w:rsid w:val="008241F3"/>
    <w:rsid w:val="00873E7A"/>
    <w:rsid w:val="00943CEB"/>
    <w:rsid w:val="00952E41"/>
    <w:rsid w:val="009C2E2B"/>
    <w:rsid w:val="009F6C89"/>
    <w:rsid w:val="00A10CDB"/>
    <w:rsid w:val="00A723F1"/>
    <w:rsid w:val="00AC1B70"/>
    <w:rsid w:val="00AD01F8"/>
    <w:rsid w:val="00AF5D96"/>
    <w:rsid w:val="00B4358B"/>
    <w:rsid w:val="00C14C2A"/>
    <w:rsid w:val="00CF3CDD"/>
    <w:rsid w:val="00D55279"/>
    <w:rsid w:val="00DE4A44"/>
    <w:rsid w:val="00E26901"/>
    <w:rsid w:val="00E851A1"/>
    <w:rsid w:val="00F47C2F"/>
    <w:rsid w:val="00F82976"/>
    <w:rsid w:val="00F9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7E6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keepNext/>
      <w:keepLines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1"/>
    <w:uiPriority w:val="9"/>
    <w:qFormat/>
    <w:pPr>
      <w:keepNext/>
      <w:keepLines/>
      <w:spacing w:before="200" w:line="264" w:lineRule="auto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1"/>
    <w:uiPriority w:val="9"/>
    <w:qFormat/>
    <w:pPr>
      <w:keepNext/>
      <w:keepLines/>
      <w:spacing w:before="200" w:line="264" w:lineRule="auto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1"/>
    <w:uiPriority w:val="9"/>
    <w:qFormat/>
    <w:pPr>
      <w:keepNext/>
      <w:keepLines/>
      <w:spacing w:before="200" w:line="264" w:lineRule="auto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1"/>
    <w:uiPriority w:val="9"/>
    <w:qFormat/>
    <w:pPr>
      <w:keepNext/>
      <w:keepLines/>
      <w:spacing w:before="200" w:line="264" w:lineRule="auto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1"/>
    <w:uiPriority w:val="9"/>
    <w:qFormat/>
    <w:pPr>
      <w:keepNext/>
      <w:keepLines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0"/>
    </w:rPr>
  </w:style>
  <w:style w:type="paragraph" w:customStyle="1" w:styleId="30">
    <w:name w:val="Заголовок 3 Знак"/>
    <w:link w:val="32"/>
    <w:rPr>
      <w:rFonts w:asciiTheme="majorHAnsi" w:hAnsiTheme="majorHAnsi"/>
      <w:b/>
      <w:color w:val="5B9BD5" w:themeColor="accent1"/>
    </w:rPr>
  </w:style>
  <w:style w:type="character" w:customStyle="1" w:styleId="32">
    <w:name w:val="Заголовок 3 Знак"/>
    <w:link w:val="30"/>
    <w:rPr>
      <w:rFonts w:asciiTheme="majorHAnsi" w:hAnsiTheme="majorHAnsi"/>
      <w:b/>
      <w:color w:val="5B9BD5" w:themeColor="accent1"/>
    </w:rPr>
  </w:style>
  <w:style w:type="paragraph" w:customStyle="1" w:styleId="20">
    <w:name w:val="Оглавление 2 Знак"/>
    <w:link w:val="22"/>
    <w:rPr>
      <w:rFonts w:ascii="XO Thames" w:hAnsi="XO Thames"/>
      <w:sz w:val="28"/>
    </w:rPr>
  </w:style>
  <w:style w:type="character" w:customStyle="1" w:styleId="22">
    <w:name w:val="Оглавление 2 Знак"/>
    <w:link w:val="20"/>
    <w:rPr>
      <w:rFonts w:ascii="XO Thames" w:hAnsi="XO Thames"/>
      <w:sz w:val="28"/>
    </w:rPr>
  </w:style>
  <w:style w:type="paragraph" w:styleId="23">
    <w:name w:val="toc 2"/>
    <w:next w:val="a"/>
    <w:link w:val="210"/>
    <w:uiPriority w:val="39"/>
    <w:pPr>
      <w:ind w:left="200"/>
    </w:pPr>
    <w:rPr>
      <w:rFonts w:ascii="XO Thames" w:hAnsi="XO Thames"/>
      <w:sz w:val="28"/>
    </w:rPr>
  </w:style>
  <w:style w:type="character" w:customStyle="1" w:styleId="210">
    <w:name w:val="Оглавление 2 Знак1"/>
    <w:link w:val="23"/>
    <w:rPr>
      <w:rFonts w:ascii="XO Thames" w:hAnsi="XO Thames"/>
      <w:color w:val="000000"/>
      <w:sz w:val="28"/>
    </w:rPr>
  </w:style>
  <w:style w:type="paragraph" w:styleId="a3">
    <w:name w:val="caption"/>
    <w:basedOn w:val="a"/>
    <w:link w:val="a4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12">
    <w:name w:val="Название объекта1"/>
    <w:basedOn w:val="1"/>
    <w:rPr>
      <w:rFonts w:ascii="PT Astra Serif" w:hAnsi="PT Astra Serif"/>
      <w:i/>
      <w:color w:val="000000"/>
      <w:sz w:val="24"/>
    </w:rPr>
  </w:style>
  <w:style w:type="paragraph" w:styleId="40">
    <w:name w:val="toc 4"/>
    <w:next w:val="a"/>
    <w:link w:val="410"/>
    <w:uiPriority w:val="39"/>
    <w:pPr>
      <w:ind w:left="600"/>
    </w:pPr>
    <w:rPr>
      <w:rFonts w:ascii="XO Thames" w:hAnsi="XO Thames"/>
      <w:sz w:val="28"/>
    </w:rPr>
  </w:style>
  <w:style w:type="character" w:customStyle="1" w:styleId="410">
    <w:name w:val="Оглавление 4 Знак1"/>
    <w:link w:val="40"/>
    <w:rPr>
      <w:rFonts w:ascii="XO Thames" w:hAnsi="XO Thames"/>
      <w:color w:val="000000"/>
      <w:sz w:val="28"/>
    </w:rPr>
  </w:style>
  <w:style w:type="paragraph" w:customStyle="1" w:styleId="7">
    <w:name w:val="Оглавление 7 Знак"/>
    <w:link w:val="70"/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5">
    <w:name w:val="Колонтитул"/>
    <w:link w:val="a6"/>
    <w:pPr>
      <w:jc w:val="both"/>
    </w:pPr>
    <w:rPr>
      <w:rFonts w:ascii="XO Thames" w:hAnsi="XO Thames"/>
      <w:sz w:val="28"/>
    </w:rPr>
  </w:style>
  <w:style w:type="character" w:customStyle="1" w:styleId="a6">
    <w:name w:val="Колонтитул"/>
    <w:link w:val="a5"/>
    <w:rPr>
      <w:rFonts w:ascii="XO Thames" w:hAnsi="XO Thames"/>
      <w:color w:val="000000"/>
      <w:sz w:val="28"/>
    </w:rPr>
  </w:style>
  <w:style w:type="paragraph" w:styleId="a7">
    <w:name w:val="index heading"/>
    <w:basedOn w:val="a"/>
    <w:link w:val="a8"/>
    <w:rPr>
      <w:rFonts w:ascii="PT Astra Serif" w:hAnsi="PT Astra Serif"/>
    </w:rPr>
  </w:style>
  <w:style w:type="character" w:customStyle="1" w:styleId="13">
    <w:name w:val="Указатель1"/>
    <w:basedOn w:val="1"/>
    <w:rPr>
      <w:rFonts w:ascii="PT Astra Serif" w:hAnsi="PT Astra Serif"/>
      <w:color w:val="000000"/>
      <w:sz w:val="20"/>
    </w:rPr>
  </w:style>
  <w:style w:type="paragraph" w:styleId="60">
    <w:name w:val="toc 6"/>
    <w:next w:val="a"/>
    <w:link w:val="610"/>
    <w:uiPriority w:val="39"/>
    <w:pPr>
      <w:ind w:left="1000"/>
    </w:pPr>
    <w:rPr>
      <w:rFonts w:ascii="XO Thames" w:hAnsi="XO Thames"/>
      <w:sz w:val="28"/>
    </w:rPr>
  </w:style>
  <w:style w:type="character" w:customStyle="1" w:styleId="610">
    <w:name w:val="Оглавление 6 Знак1"/>
    <w:link w:val="60"/>
    <w:rPr>
      <w:rFonts w:ascii="XO Thames" w:hAnsi="XO Thames"/>
      <w:color w:val="000000"/>
      <w:sz w:val="28"/>
    </w:rPr>
  </w:style>
  <w:style w:type="paragraph" w:styleId="71">
    <w:name w:val="toc 7"/>
    <w:next w:val="a"/>
    <w:link w:val="710"/>
    <w:uiPriority w:val="39"/>
    <w:pPr>
      <w:ind w:left="1200"/>
    </w:pPr>
    <w:rPr>
      <w:rFonts w:ascii="XO Thames" w:hAnsi="XO Thames"/>
      <w:sz w:val="28"/>
    </w:rPr>
  </w:style>
  <w:style w:type="character" w:customStyle="1" w:styleId="710">
    <w:name w:val="Оглавление 7 Знак1"/>
    <w:link w:val="71"/>
    <w:rPr>
      <w:rFonts w:ascii="XO Thames" w:hAnsi="XO Thames"/>
      <w:color w:val="000000"/>
      <w:sz w:val="28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color w:val="000000"/>
      <w:sz w:val="20"/>
    </w:rPr>
  </w:style>
  <w:style w:type="character" w:customStyle="1" w:styleId="31">
    <w:name w:val="Заголовок 3 Знак1"/>
    <w:link w:val="3"/>
    <w:rPr>
      <w:rFonts w:asciiTheme="majorHAnsi" w:hAnsiTheme="majorHAnsi"/>
      <w:b/>
      <w:color w:val="5B9BD5" w:themeColor="accent1"/>
      <w:sz w:val="22"/>
    </w:rPr>
  </w:style>
  <w:style w:type="paragraph" w:styleId="a9">
    <w:name w:val="Title"/>
    <w:basedOn w:val="a"/>
    <w:next w:val="aa"/>
    <w:link w:val="ab"/>
    <w:uiPriority w:val="10"/>
    <w:qFormat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14">
    <w:name w:val="Заголовок1"/>
    <w:basedOn w:val="1"/>
    <w:rPr>
      <w:rFonts w:ascii="PT Astra Serif" w:hAnsi="PT Astra Serif"/>
      <w:color w:val="000000"/>
      <w:sz w:val="28"/>
    </w:rPr>
  </w:style>
  <w:style w:type="paragraph" w:customStyle="1" w:styleId="ac">
    <w:name w:val="Заголовок Знак"/>
    <w:basedOn w:val="15"/>
    <w:link w:val="ad"/>
    <w:rPr>
      <w:rFonts w:ascii="PT Astra Serif" w:hAnsi="PT Astra Serif"/>
      <w:sz w:val="28"/>
    </w:rPr>
  </w:style>
  <w:style w:type="character" w:customStyle="1" w:styleId="ad">
    <w:name w:val="Заголовок Знак"/>
    <w:basedOn w:val="16"/>
    <w:link w:val="ac"/>
    <w:rPr>
      <w:rFonts w:ascii="PT Astra Serif" w:hAnsi="PT Astra Serif"/>
      <w:sz w:val="28"/>
    </w:rPr>
  </w:style>
  <w:style w:type="paragraph" w:styleId="ae">
    <w:name w:val="header"/>
    <w:basedOn w:val="a"/>
    <w:link w:val="17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1"/>
    <w:link w:val="ae"/>
    <w:rPr>
      <w:rFonts w:ascii="Times New Roman" w:hAnsi="Times New Roman"/>
      <w:color w:val="000000"/>
      <w:sz w:val="20"/>
    </w:rPr>
  </w:style>
  <w:style w:type="paragraph" w:customStyle="1" w:styleId="8">
    <w:name w:val="Оглавление 8 Знак"/>
    <w:link w:val="80"/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8">
    <w:name w:val="Знак сноски1"/>
    <w:link w:val="af"/>
    <w:rPr>
      <w:vertAlign w:val="superscript"/>
    </w:rPr>
  </w:style>
  <w:style w:type="character" w:styleId="af">
    <w:name w:val="footnote reference"/>
    <w:link w:val="18"/>
    <w:rPr>
      <w:vertAlign w:val="superscript"/>
    </w:rPr>
  </w:style>
  <w:style w:type="paragraph" w:customStyle="1" w:styleId="62">
    <w:name w:val="Оглавление 6 Знак"/>
    <w:link w:val="63"/>
    <w:rPr>
      <w:rFonts w:ascii="XO Thames" w:hAnsi="XO Thames"/>
      <w:sz w:val="28"/>
    </w:rPr>
  </w:style>
  <w:style w:type="character" w:customStyle="1" w:styleId="63">
    <w:name w:val="Оглавление 6 Знак"/>
    <w:link w:val="62"/>
    <w:rPr>
      <w:rFonts w:ascii="XO Thames" w:hAnsi="XO Thames"/>
      <w:sz w:val="28"/>
    </w:rPr>
  </w:style>
  <w:style w:type="paragraph" w:customStyle="1" w:styleId="19">
    <w:name w:val="Знак концевой сноски1"/>
    <w:link w:val="1a"/>
    <w:rPr>
      <w:vertAlign w:val="superscript"/>
    </w:rPr>
  </w:style>
  <w:style w:type="character" w:customStyle="1" w:styleId="1a">
    <w:name w:val="Знак концевой сноски1"/>
    <w:link w:val="19"/>
    <w:rPr>
      <w:rFonts w:asciiTheme="minorHAnsi" w:hAnsiTheme="minorHAnsi"/>
      <w:color w:val="000000"/>
      <w:sz w:val="22"/>
      <w:vertAlign w:val="superscript"/>
    </w:rPr>
  </w:style>
  <w:style w:type="paragraph" w:customStyle="1" w:styleId="24">
    <w:name w:val="Знак концевой сноски2"/>
    <w:link w:val="af0"/>
    <w:rPr>
      <w:vertAlign w:val="superscript"/>
    </w:rPr>
  </w:style>
  <w:style w:type="character" w:styleId="af0">
    <w:name w:val="endnote reference"/>
    <w:link w:val="24"/>
    <w:rPr>
      <w:vertAlign w:val="superscript"/>
    </w:rPr>
  </w:style>
  <w:style w:type="paragraph" w:customStyle="1" w:styleId="af1">
    <w:name w:val="Список Знак"/>
    <w:basedOn w:val="aa"/>
    <w:link w:val="af2"/>
    <w:rPr>
      <w:rFonts w:ascii="PT Astra Serif" w:hAnsi="PT Astra Serif"/>
    </w:rPr>
  </w:style>
  <w:style w:type="character" w:customStyle="1" w:styleId="af2">
    <w:name w:val="Список Знак"/>
    <w:basedOn w:val="1b"/>
    <w:link w:val="af1"/>
    <w:rPr>
      <w:rFonts w:ascii="PT Astra Serif" w:hAnsi="PT Astra Serif"/>
      <w:color w:val="000000"/>
      <w:sz w:val="24"/>
    </w:rPr>
  </w:style>
  <w:style w:type="paragraph" w:customStyle="1" w:styleId="15">
    <w:name w:val="Обычный1"/>
    <w:link w:val="16"/>
    <w:rPr>
      <w:rFonts w:ascii="Times New Roman" w:hAnsi="Times New Roman"/>
      <w:sz w:val="20"/>
    </w:rPr>
  </w:style>
  <w:style w:type="character" w:customStyle="1" w:styleId="16">
    <w:name w:val="Обычный1"/>
    <w:link w:val="15"/>
    <w:rPr>
      <w:rFonts w:ascii="Times New Roman" w:hAnsi="Times New Roman"/>
      <w:sz w:val="20"/>
    </w:rPr>
  </w:style>
  <w:style w:type="paragraph" w:customStyle="1" w:styleId="1c">
    <w:name w:val="Оглавление 1 Знак"/>
    <w:link w:val="1d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1e">
    <w:name w:val="Основной шрифт абзаца1"/>
    <w:link w:val="1f"/>
  </w:style>
  <w:style w:type="character" w:customStyle="1" w:styleId="1f">
    <w:name w:val="Основной шрифт абзаца1"/>
    <w:link w:val="1e"/>
    <w:rPr>
      <w:rFonts w:asciiTheme="minorHAnsi" w:hAnsiTheme="minorHAnsi"/>
      <w:color w:val="000000"/>
      <w:sz w:val="22"/>
    </w:rPr>
  </w:style>
  <w:style w:type="paragraph" w:styleId="33">
    <w:name w:val="toc 3"/>
    <w:next w:val="a"/>
    <w:link w:val="310"/>
    <w:uiPriority w:val="39"/>
    <w:pPr>
      <w:ind w:left="400"/>
    </w:pPr>
    <w:rPr>
      <w:rFonts w:ascii="XO Thames" w:hAnsi="XO Thames"/>
      <w:sz w:val="28"/>
    </w:rPr>
  </w:style>
  <w:style w:type="character" w:customStyle="1" w:styleId="310">
    <w:name w:val="Оглавление 3 Знак1"/>
    <w:link w:val="33"/>
    <w:rPr>
      <w:rFonts w:ascii="XO Thames" w:hAnsi="XO Thames"/>
      <w:color w:val="000000"/>
      <w:sz w:val="28"/>
    </w:rPr>
  </w:style>
  <w:style w:type="paragraph" w:styleId="af3">
    <w:name w:val="Balloon Text"/>
    <w:basedOn w:val="a"/>
    <w:link w:val="af4"/>
    <w:rPr>
      <w:rFonts w:ascii="Segoe UI" w:hAnsi="Segoe UI"/>
      <w:sz w:val="18"/>
    </w:rPr>
  </w:style>
  <w:style w:type="character" w:customStyle="1" w:styleId="af4">
    <w:name w:val="Текст выноски Знак"/>
    <w:basedOn w:val="1"/>
    <w:link w:val="af3"/>
    <w:rPr>
      <w:rFonts w:ascii="Segoe UI" w:hAnsi="Segoe UI"/>
      <w:color w:val="000000"/>
      <w:sz w:val="18"/>
    </w:rPr>
  </w:style>
  <w:style w:type="paragraph" w:customStyle="1" w:styleId="9">
    <w:name w:val="Оглавление 9 Знак"/>
    <w:link w:val="90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f5">
    <w:name w:val="Символ сноски"/>
    <w:link w:val="af6"/>
    <w:rPr>
      <w:vertAlign w:val="superscript"/>
    </w:rPr>
  </w:style>
  <w:style w:type="character" w:customStyle="1" w:styleId="af6">
    <w:name w:val="Символ сноски"/>
    <w:link w:val="af5"/>
    <w:rPr>
      <w:rFonts w:asciiTheme="minorHAnsi" w:hAnsiTheme="minorHAnsi"/>
      <w:color w:val="000000"/>
      <w:sz w:val="22"/>
      <w:vertAlign w:val="superscript"/>
    </w:rPr>
  </w:style>
  <w:style w:type="paragraph" w:customStyle="1" w:styleId="af7">
    <w:name w:val="Основной текст Знак"/>
    <w:basedOn w:val="15"/>
    <w:link w:val="af8"/>
    <w:rPr>
      <w:sz w:val="24"/>
    </w:rPr>
  </w:style>
  <w:style w:type="character" w:customStyle="1" w:styleId="af8">
    <w:name w:val="Основной текст Знак"/>
    <w:basedOn w:val="16"/>
    <w:link w:val="af7"/>
    <w:rPr>
      <w:rFonts w:ascii="Times New Roman" w:hAnsi="Times New Roman"/>
      <w:sz w:val="24"/>
    </w:rPr>
  </w:style>
  <w:style w:type="paragraph" w:styleId="aa">
    <w:name w:val="Body Text"/>
    <w:basedOn w:val="a"/>
    <w:link w:val="1b"/>
    <w:pPr>
      <w:widowControl w:val="0"/>
    </w:pPr>
    <w:rPr>
      <w:sz w:val="24"/>
    </w:rPr>
  </w:style>
  <w:style w:type="character" w:customStyle="1" w:styleId="1b">
    <w:name w:val="Основной текст Знак1"/>
    <w:basedOn w:val="1"/>
    <w:link w:val="aa"/>
    <w:rPr>
      <w:rFonts w:ascii="Times New Roman" w:hAnsi="Times New Roman"/>
      <w:color w:val="000000"/>
      <w:sz w:val="24"/>
    </w:rPr>
  </w:style>
  <w:style w:type="character" w:customStyle="1" w:styleId="51">
    <w:name w:val="Заголовок 5 Знак1"/>
    <w:link w:val="5"/>
    <w:rPr>
      <w:rFonts w:asciiTheme="majorHAnsi" w:hAnsiTheme="majorHAnsi"/>
      <w:color w:val="1F4D78" w:themeColor="accent1" w:themeShade="7F"/>
      <w:sz w:val="22"/>
    </w:rPr>
  </w:style>
  <w:style w:type="paragraph" w:styleId="af9">
    <w:name w:val="annotation subject"/>
    <w:basedOn w:val="afa"/>
    <w:next w:val="afa"/>
    <w:link w:val="afb"/>
    <w:rPr>
      <w:b/>
    </w:rPr>
  </w:style>
  <w:style w:type="character" w:customStyle="1" w:styleId="afb">
    <w:name w:val="Тема примечания Знак"/>
    <w:basedOn w:val="afc"/>
    <w:link w:val="af9"/>
    <w:rPr>
      <w:rFonts w:ascii="Times New Roman" w:hAnsi="Times New Roman"/>
      <w:b/>
      <w:color w:val="000000"/>
      <w:sz w:val="20"/>
    </w:rPr>
  </w:style>
  <w:style w:type="character" w:customStyle="1" w:styleId="11">
    <w:name w:val="Заголовок 1 Знак1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styleId="afd">
    <w:name w:val="footer"/>
    <w:basedOn w:val="a"/>
    <w:link w:val="1f0"/>
    <w:pPr>
      <w:tabs>
        <w:tab w:val="center" w:pos="4677"/>
        <w:tab w:val="right" w:pos="9355"/>
      </w:tabs>
    </w:pPr>
  </w:style>
  <w:style w:type="character" w:customStyle="1" w:styleId="1f0">
    <w:name w:val="Нижний колонтитул Знак1"/>
    <w:basedOn w:val="1"/>
    <w:link w:val="afd"/>
    <w:rPr>
      <w:rFonts w:ascii="Times New Roman" w:hAnsi="Times New Roman"/>
      <w:color w:val="000000"/>
      <w:sz w:val="20"/>
    </w:rPr>
  </w:style>
  <w:style w:type="paragraph" w:customStyle="1" w:styleId="50">
    <w:name w:val="Заголовок 5 Знак"/>
    <w:link w:val="52"/>
    <w:rPr>
      <w:rFonts w:asciiTheme="majorHAnsi" w:hAnsiTheme="majorHAnsi"/>
      <w:color w:val="1F4D78" w:themeColor="accent1" w:themeShade="7F"/>
    </w:rPr>
  </w:style>
  <w:style w:type="character" w:customStyle="1" w:styleId="52">
    <w:name w:val="Заголовок 5 Знак"/>
    <w:link w:val="50"/>
    <w:rPr>
      <w:rFonts w:asciiTheme="majorHAnsi" w:hAnsiTheme="majorHAnsi"/>
      <w:color w:val="1F4D78" w:themeColor="accent1" w:themeShade="7F"/>
    </w:rPr>
  </w:style>
  <w:style w:type="paragraph" w:customStyle="1" w:styleId="1f1">
    <w:name w:val="Гиперссылка1"/>
    <w:link w:val="afe"/>
    <w:rPr>
      <w:color w:val="0563C1" w:themeColor="hyperlink"/>
      <w:u w:val="single"/>
    </w:rPr>
  </w:style>
  <w:style w:type="character" w:styleId="afe">
    <w:name w:val="Hyperlink"/>
    <w:link w:val="1f1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styleId="1f2">
    <w:name w:val="toc 1"/>
    <w:next w:val="a"/>
    <w:link w:val="110"/>
    <w:uiPriority w:val="39"/>
    <w:rPr>
      <w:rFonts w:ascii="XO Thames" w:hAnsi="XO Thames"/>
      <w:b/>
      <w:sz w:val="28"/>
    </w:rPr>
  </w:style>
  <w:style w:type="character" w:customStyle="1" w:styleId="110">
    <w:name w:val="Оглавление 1 Знак1"/>
    <w:link w:val="1f2"/>
    <w:rPr>
      <w:rFonts w:ascii="XO Thames" w:hAnsi="XO Thames"/>
      <w:b/>
      <w:color w:val="00000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color w:val="000000"/>
      <w:sz w:val="24"/>
    </w:rPr>
  </w:style>
  <w:style w:type="paragraph" w:customStyle="1" w:styleId="1f3">
    <w:name w:val="Гиперссылка1"/>
    <w:link w:val="1f4"/>
    <w:rPr>
      <w:rFonts w:ascii="Calibri" w:hAnsi="Calibri"/>
      <w:color w:val="0563C1" w:themeColor="hyperlink"/>
      <w:u w:val="single"/>
    </w:rPr>
  </w:style>
  <w:style w:type="character" w:customStyle="1" w:styleId="1f4">
    <w:name w:val="Гиперссылка1"/>
    <w:link w:val="1f3"/>
    <w:rPr>
      <w:rFonts w:ascii="Calibri" w:hAnsi="Calibri"/>
      <w:color w:val="0563C1" w:themeColor="hyperlink"/>
      <w:sz w:val="22"/>
      <w:u w:val="single"/>
    </w:rPr>
  </w:style>
  <w:style w:type="paragraph" w:customStyle="1" w:styleId="aff">
    <w:name w:val="Подзаголовок Знак"/>
    <w:link w:val="aff0"/>
    <w:rPr>
      <w:rFonts w:ascii="XO Thames" w:hAnsi="XO Thames"/>
      <w:i/>
      <w:sz w:val="24"/>
    </w:rPr>
  </w:style>
  <w:style w:type="character" w:customStyle="1" w:styleId="aff0">
    <w:name w:val="Подзаголовок Знак"/>
    <w:link w:val="aff"/>
    <w:rPr>
      <w:rFonts w:ascii="XO Thames" w:hAnsi="XO Thames"/>
      <w:i/>
      <w:sz w:val="24"/>
    </w:rPr>
  </w:style>
  <w:style w:type="paragraph" w:customStyle="1" w:styleId="34">
    <w:name w:val="Оглавление 3 Знак"/>
    <w:link w:val="35"/>
    <w:rPr>
      <w:rFonts w:ascii="XO Thames" w:hAnsi="XO Thames"/>
      <w:sz w:val="28"/>
    </w:rPr>
  </w:style>
  <w:style w:type="character" w:customStyle="1" w:styleId="35">
    <w:name w:val="Оглавление 3 Знак"/>
    <w:link w:val="34"/>
    <w:rPr>
      <w:rFonts w:ascii="XO Thames" w:hAnsi="XO Thames"/>
      <w:sz w:val="28"/>
    </w:rPr>
  </w:style>
  <w:style w:type="paragraph" w:customStyle="1" w:styleId="42">
    <w:name w:val="Оглавление 4 Знак"/>
    <w:link w:val="43"/>
    <w:rPr>
      <w:rFonts w:ascii="XO Thames" w:hAnsi="XO Thames"/>
      <w:sz w:val="28"/>
    </w:rPr>
  </w:style>
  <w:style w:type="character" w:customStyle="1" w:styleId="43">
    <w:name w:val="Оглавление 4 Знак"/>
    <w:link w:val="42"/>
    <w:rPr>
      <w:rFonts w:ascii="XO Thames" w:hAnsi="XO Thames"/>
      <w:sz w:val="28"/>
    </w:rPr>
  </w:style>
  <w:style w:type="paragraph" w:customStyle="1" w:styleId="HTML1">
    <w:name w:val="Код HTML1"/>
    <w:basedOn w:val="1e"/>
    <w:link w:val="HTML10"/>
    <w:rPr>
      <w:rFonts w:ascii="Courier New" w:hAnsi="Courier New"/>
      <w:sz w:val="20"/>
    </w:rPr>
  </w:style>
  <w:style w:type="character" w:customStyle="1" w:styleId="HTML10">
    <w:name w:val="Код HTML1"/>
    <w:basedOn w:val="1f"/>
    <w:link w:val="HTML1"/>
    <w:rPr>
      <w:rFonts w:ascii="Courier New" w:hAnsi="Courier New"/>
      <w:color w:val="000000"/>
      <w:sz w:val="20"/>
    </w:rPr>
  </w:style>
  <w:style w:type="paragraph" w:styleId="91">
    <w:name w:val="toc 9"/>
    <w:next w:val="a"/>
    <w:link w:val="910"/>
    <w:uiPriority w:val="39"/>
    <w:pPr>
      <w:ind w:left="1600"/>
    </w:pPr>
    <w:rPr>
      <w:rFonts w:ascii="XO Thames" w:hAnsi="XO Thames"/>
      <w:sz w:val="28"/>
    </w:rPr>
  </w:style>
  <w:style w:type="character" w:customStyle="1" w:styleId="910">
    <w:name w:val="Оглавление 9 Знак1"/>
    <w:link w:val="91"/>
    <w:rPr>
      <w:rFonts w:ascii="XO Thames" w:hAnsi="XO Thames"/>
      <w:color w:val="000000"/>
      <w:sz w:val="28"/>
    </w:rPr>
  </w:style>
  <w:style w:type="paragraph" w:customStyle="1" w:styleId="25">
    <w:name w:val="Заголовок 2 Знак"/>
    <w:link w:val="26"/>
    <w:rPr>
      <w:rFonts w:asciiTheme="majorHAnsi" w:hAnsiTheme="majorHAnsi"/>
      <w:b/>
      <w:color w:val="5B9BD5" w:themeColor="accent1"/>
      <w:sz w:val="26"/>
    </w:rPr>
  </w:style>
  <w:style w:type="character" w:customStyle="1" w:styleId="26">
    <w:name w:val="Заголовок 2 Знак"/>
    <w:link w:val="25"/>
    <w:rPr>
      <w:rFonts w:asciiTheme="majorHAnsi" w:hAnsiTheme="majorHAnsi"/>
      <w:b/>
      <w:color w:val="5B9BD5" w:themeColor="accent1"/>
      <w:sz w:val="26"/>
    </w:rPr>
  </w:style>
  <w:style w:type="paragraph" w:styleId="aff1">
    <w:name w:val="List Paragraph"/>
    <w:basedOn w:val="a"/>
    <w:link w:val="aff2"/>
    <w:pPr>
      <w:ind w:left="720"/>
      <w:contextualSpacing/>
    </w:pPr>
  </w:style>
  <w:style w:type="character" w:customStyle="1" w:styleId="aff2">
    <w:name w:val="Абзац списка Знак"/>
    <w:basedOn w:val="1"/>
    <w:link w:val="aff1"/>
    <w:rPr>
      <w:rFonts w:ascii="Times New Roman" w:hAnsi="Times New Roman"/>
      <w:color w:val="000000"/>
      <w:sz w:val="20"/>
    </w:rPr>
  </w:style>
  <w:style w:type="paragraph" w:styleId="81">
    <w:name w:val="toc 8"/>
    <w:next w:val="a"/>
    <w:link w:val="810"/>
    <w:uiPriority w:val="39"/>
    <w:pPr>
      <w:ind w:left="1400"/>
    </w:pPr>
    <w:rPr>
      <w:rFonts w:ascii="XO Thames" w:hAnsi="XO Thames"/>
      <w:sz w:val="28"/>
    </w:rPr>
  </w:style>
  <w:style w:type="character" w:customStyle="1" w:styleId="810">
    <w:name w:val="Оглавление 8 Знак1"/>
    <w:link w:val="81"/>
    <w:rPr>
      <w:rFonts w:ascii="XO Thames" w:hAnsi="XO Thames"/>
      <w:color w:val="000000"/>
      <w:sz w:val="28"/>
    </w:rPr>
  </w:style>
  <w:style w:type="paragraph" w:customStyle="1" w:styleId="aff3">
    <w:name w:val="Символ концевой сноски"/>
    <w:link w:val="aff4"/>
    <w:rPr>
      <w:vertAlign w:val="superscript"/>
    </w:rPr>
  </w:style>
  <w:style w:type="character" w:customStyle="1" w:styleId="aff4">
    <w:name w:val="Символ концевой сноски"/>
    <w:link w:val="aff3"/>
    <w:rPr>
      <w:rFonts w:asciiTheme="minorHAnsi" w:hAnsiTheme="minorHAnsi"/>
      <w:color w:val="000000"/>
      <w:sz w:val="22"/>
      <w:vertAlign w:val="superscript"/>
    </w:rPr>
  </w:style>
  <w:style w:type="paragraph" w:customStyle="1" w:styleId="53">
    <w:name w:val="Оглавление 5 Знак"/>
    <w:link w:val="54"/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55">
    <w:name w:val="toc 5"/>
    <w:next w:val="a"/>
    <w:link w:val="510"/>
    <w:uiPriority w:val="39"/>
    <w:pPr>
      <w:ind w:left="800"/>
    </w:pPr>
    <w:rPr>
      <w:rFonts w:ascii="XO Thames" w:hAnsi="XO Thames"/>
      <w:sz w:val="28"/>
    </w:rPr>
  </w:style>
  <w:style w:type="character" w:customStyle="1" w:styleId="510">
    <w:name w:val="Оглавление 5 Знак1"/>
    <w:link w:val="55"/>
    <w:rPr>
      <w:rFonts w:ascii="XO Thames" w:hAnsi="XO Thames"/>
      <w:color w:val="000000"/>
      <w:sz w:val="28"/>
    </w:rPr>
  </w:style>
  <w:style w:type="paragraph" w:styleId="aff5">
    <w:name w:val="List"/>
    <w:basedOn w:val="aa"/>
    <w:link w:val="1f5"/>
    <w:rPr>
      <w:rFonts w:ascii="PT Astra Serif" w:hAnsi="PT Astra Serif"/>
    </w:rPr>
  </w:style>
  <w:style w:type="character" w:customStyle="1" w:styleId="1f5">
    <w:name w:val="Список Знак1"/>
    <w:basedOn w:val="1b"/>
    <w:link w:val="aff5"/>
    <w:rPr>
      <w:rFonts w:ascii="PT Astra Serif" w:hAnsi="PT Astra Serif"/>
      <w:color w:val="000000"/>
      <w:sz w:val="24"/>
    </w:rPr>
  </w:style>
  <w:style w:type="character" w:customStyle="1" w:styleId="a4">
    <w:name w:val="Название объекта Знак"/>
    <w:basedOn w:val="1"/>
    <w:link w:val="a3"/>
    <w:rPr>
      <w:rFonts w:ascii="PT Astra Serif" w:hAnsi="PT Astra Serif"/>
      <w:i/>
      <w:color w:val="000000"/>
      <w:sz w:val="24"/>
    </w:rPr>
  </w:style>
  <w:style w:type="paragraph" w:styleId="aff6">
    <w:name w:val="Subtitle"/>
    <w:next w:val="a"/>
    <w:link w:val="1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1f6">
    <w:name w:val="Подзаголовок Знак1"/>
    <w:link w:val="aff6"/>
    <w:rPr>
      <w:rFonts w:ascii="XO Thames" w:hAnsi="XO Thames"/>
      <w:i/>
      <w:color w:val="000000"/>
      <w:sz w:val="24"/>
    </w:rPr>
  </w:style>
  <w:style w:type="paragraph" w:customStyle="1" w:styleId="44">
    <w:name w:val="Заголовок 4 Знак"/>
    <w:link w:val="45"/>
    <w:rPr>
      <w:rFonts w:asciiTheme="majorHAnsi" w:hAnsiTheme="majorHAnsi"/>
      <w:b/>
      <w:i/>
      <w:color w:val="5B9BD5" w:themeColor="accent1"/>
    </w:rPr>
  </w:style>
  <w:style w:type="character" w:customStyle="1" w:styleId="45">
    <w:name w:val="Заголовок 4 Знак"/>
    <w:link w:val="44"/>
    <w:rPr>
      <w:rFonts w:asciiTheme="majorHAnsi" w:hAnsiTheme="majorHAnsi"/>
      <w:b/>
      <w:i/>
      <w:color w:val="5B9BD5" w:themeColor="accent1"/>
    </w:rPr>
  </w:style>
  <w:style w:type="paragraph" w:styleId="aff7">
    <w:name w:val="footnote text"/>
    <w:basedOn w:val="a"/>
    <w:link w:val="aff8"/>
  </w:style>
  <w:style w:type="character" w:customStyle="1" w:styleId="aff8">
    <w:name w:val="Текст сноски Знак"/>
    <w:basedOn w:val="1"/>
    <w:link w:val="aff7"/>
    <w:rPr>
      <w:rFonts w:ascii="Times New Roman" w:hAnsi="Times New Roman"/>
      <w:color w:val="000000"/>
      <w:sz w:val="20"/>
    </w:rPr>
  </w:style>
  <w:style w:type="paragraph" w:customStyle="1" w:styleId="27">
    <w:name w:val="Основной шрифт абзаца2"/>
  </w:style>
  <w:style w:type="paragraph" w:customStyle="1" w:styleId="1f7">
    <w:name w:val="Знак примечания1"/>
    <w:link w:val="1f8"/>
    <w:rPr>
      <w:sz w:val="16"/>
    </w:rPr>
  </w:style>
  <w:style w:type="character" w:customStyle="1" w:styleId="1f8">
    <w:name w:val="Знак примечания1"/>
    <w:link w:val="1f7"/>
    <w:rPr>
      <w:rFonts w:asciiTheme="minorHAnsi" w:hAnsiTheme="minorHAnsi"/>
      <w:color w:val="000000"/>
      <w:sz w:val="16"/>
    </w:rPr>
  </w:style>
  <w:style w:type="character" w:customStyle="1" w:styleId="ab">
    <w:name w:val="Название Знак"/>
    <w:basedOn w:val="1"/>
    <w:link w:val="a9"/>
    <w:rPr>
      <w:rFonts w:ascii="PT Astra Serif" w:hAnsi="PT Astra Serif"/>
      <w:color w:val="000000"/>
      <w:sz w:val="28"/>
    </w:rPr>
  </w:style>
  <w:style w:type="character" w:customStyle="1" w:styleId="41">
    <w:name w:val="Заголовок 4 Знак1"/>
    <w:link w:val="4"/>
    <w:rPr>
      <w:rFonts w:asciiTheme="majorHAnsi" w:hAnsiTheme="majorHAnsi"/>
      <w:b/>
      <w:i/>
      <w:color w:val="5B9BD5" w:themeColor="accent1"/>
      <w:sz w:val="22"/>
    </w:rPr>
  </w:style>
  <w:style w:type="paragraph" w:styleId="aff9">
    <w:name w:val="No Spacing"/>
    <w:link w:val="affa"/>
    <w:rPr>
      <w:rFonts w:ascii="Times New Roman" w:hAnsi="Times New Roman"/>
      <w:sz w:val="20"/>
    </w:rPr>
  </w:style>
  <w:style w:type="character" w:customStyle="1" w:styleId="affa">
    <w:name w:val="Без интервала Знак"/>
    <w:link w:val="aff9"/>
    <w:rPr>
      <w:rFonts w:ascii="Times New Roman" w:hAnsi="Times New Roman"/>
      <w:color w:val="000000"/>
      <w:sz w:val="20"/>
    </w:rPr>
  </w:style>
  <w:style w:type="paragraph" w:customStyle="1" w:styleId="affb">
    <w:name w:val="Верхний колонтитул Знак"/>
    <w:basedOn w:val="15"/>
    <w:link w:val="affc"/>
  </w:style>
  <w:style w:type="character" w:customStyle="1" w:styleId="affc">
    <w:name w:val="Верхний колонтитул Знак"/>
    <w:basedOn w:val="16"/>
    <w:link w:val="affb"/>
    <w:rPr>
      <w:rFonts w:ascii="Times New Roman" w:hAnsi="Times New Roman"/>
      <w:sz w:val="20"/>
    </w:rPr>
  </w:style>
  <w:style w:type="character" w:customStyle="1" w:styleId="a8">
    <w:name w:val="Указатель Знак"/>
    <w:basedOn w:val="1"/>
    <w:link w:val="a7"/>
    <w:rPr>
      <w:rFonts w:ascii="PT Astra Serif" w:hAnsi="PT Astra Serif"/>
      <w:color w:val="000000"/>
      <w:sz w:val="20"/>
    </w:rPr>
  </w:style>
  <w:style w:type="paragraph" w:styleId="afa">
    <w:name w:val="annotation text"/>
    <w:basedOn w:val="a"/>
    <w:link w:val="afc"/>
  </w:style>
  <w:style w:type="character" w:customStyle="1" w:styleId="afc">
    <w:name w:val="Текст примечания Знак"/>
    <w:basedOn w:val="1"/>
    <w:link w:val="afa"/>
    <w:rPr>
      <w:rFonts w:ascii="Times New Roman" w:hAnsi="Times New Roman"/>
      <w:color w:val="000000"/>
      <w:sz w:val="20"/>
    </w:rPr>
  </w:style>
  <w:style w:type="character" w:customStyle="1" w:styleId="21">
    <w:name w:val="Заголовок 2 Знак1"/>
    <w:link w:val="2"/>
    <w:rPr>
      <w:rFonts w:asciiTheme="majorHAnsi" w:hAnsiTheme="majorHAnsi"/>
      <w:b/>
      <w:color w:val="5B9BD5" w:themeColor="accent1"/>
      <w:sz w:val="26"/>
    </w:rPr>
  </w:style>
  <w:style w:type="paragraph" w:customStyle="1" w:styleId="1f9">
    <w:name w:val="Знак сноски1"/>
    <w:link w:val="1fa"/>
    <w:rPr>
      <w:vertAlign w:val="superscript"/>
    </w:rPr>
  </w:style>
  <w:style w:type="character" w:customStyle="1" w:styleId="1fa">
    <w:name w:val="Знак сноски1"/>
    <w:link w:val="1f9"/>
    <w:rPr>
      <w:rFonts w:asciiTheme="minorHAnsi" w:hAnsiTheme="minorHAnsi"/>
      <w:color w:val="000000"/>
      <w:sz w:val="22"/>
      <w:vertAlign w:val="superscript"/>
    </w:rPr>
  </w:style>
  <w:style w:type="paragraph" w:customStyle="1" w:styleId="affd">
    <w:name w:val="Нижний колонтитул Знак"/>
    <w:basedOn w:val="15"/>
    <w:link w:val="affe"/>
  </w:style>
  <w:style w:type="character" w:customStyle="1" w:styleId="affe">
    <w:name w:val="Нижний колонтитул Знак"/>
    <w:basedOn w:val="16"/>
    <w:link w:val="affd"/>
    <w:rPr>
      <w:rFonts w:ascii="Times New Roman" w:hAnsi="Times New Roman"/>
      <w:sz w:val="20"/>
    </w:rPr>
  </w:style>
  <w:style w:type="paragraph" w:customStyle="1" w:styleId="1fb">
    <w:name w:val="Заголовок 1 Знак"/>
    <w:link w:val="1fc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1fc">
    <w:name w:val="Заголовок 1 Знак"/>
    <w:link w:val="1fb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61">
    <w:name w:val="Заголовок 6 Знак1"/>
    <w:link w:val="6"/>
    <w:rPr>
      <w:rFonts w:asciiTheme="majorHAnsi" w:hAnsiTheme="majorHAnsi"/>
      <w:i/>
      <w:color w:val="1F4D78" w:themeColor="accent1" w:themeShade="7F"/>
      <w:sz w:val="22"/>
    </w:rPr>
  </w:style>
  <w:style w:type="paragraph" w:customStyle="1" w:styleId="64">
    <w:name w:val="Заголовок 6 Знак"/>
    <w:link w:val="65"/>
    <w:rPr>
      <w:rFonts w:asciiTheme="majorHAnsi" w:hAnsiTheme="majorHAnsi"/>
      <w:i/>
      <w:color w:val="1F4D78" w:themeColor="accent1" w:themeShade="7F"/>
    </w:rPr>
  </w:style>
  <w:style w:type="character" w:customStyle="1" w:styleId="65">
    <w:name w:val="Заголовок 6 Знак"/>
    <w:link w:val="64"/>
    <w:rPr>
      <w:rFonts w:asciiTheme="majorHAnsi" w:hAnsiTheme="majorHAnsi"/>
      <w:i/>
      <w:color w:val="1F4D78" w:themeColor="accent1" w:themeShade="7F"/>
    </w:rPr>
  </w:style>
  <w:style w:type="table" w:customStyle="1" w:styleId="36">
    <w:name w:val="Сетка таблицы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0">
    <w:name w:val="annotation reference"/>
    <w:basedOn w:val="a0"/>
    <w:uiPriority w:val="99"/>
    <w:semiHidden/>
    <w:unhideWhenUsed/>
    <w:rPr>
      <w:sz w:val="16"/>
      <w:szCs w:val="16"/>
    </w:rPr>
  </w:style>
  <w:style w:type="character" w:customStyle="1" w:styleId="ConsPlusTitle">
    <w:name w:val="ConsPlusTitle"/>
    <w:link w:val="ConsPlusTitle1"/>
    <w:qFormat/>
    <w:rsid w:val="005B4B66"/>
    <w:rPr>
      <w:rFonts w:ascii="Arial" w:hAnsi="Arial"/>
      <w:b/>
      <w:sz w:val="24"/>
    </w:rPr>
  </w:style>
  <w:style w:type="paragraph" w:customStyle="1" w:styleId="ConsPlusTitle1">
    <w:name w:val="ConsPlusTitle1"/>
    <w:link w:val="ConsPlusTitle"/>
    <w:qFormat/>
    <w:rsid w:val="005B4B66"/>
    <w:pPr>
      <w:widowControl w:val="0"/>
    </w:pPr>
    <w:rPr>
      <w:rFonts w:ascii="Arial" w:hAnsi="Arial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keepNext/>
      <w:keepLines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1"/>
    <w:uiPriority w:val="9"/>
    <w:qFormat/>
    <w:pPr>
      <w:keepNext/>
      <w:keepLines/>
      <w:spacing w:before="200" w:line="264" w:lineRule="auto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1"/>
    <w:uiPriority w:val="9"/>
    <w:qFormat/>
    <w:pPr>
      <w:keepNext/>
      <w:keepLines/>
      <w:spacing w:before="200" w:line="264" w:lineRule="auto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1"/>
    <w:uiPriority w:val="9"/>
    <w:qFormat/>
    <w:pPr>
      <w:keepNext/>
      <w:keepLines/>
      <w:spacing w:before="200" w:line="264" w:lineRule="auto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1"/>
    <w:uiPriority w:val="9"/>
    <w:qFormat/>
    <w:pPr>
      <w:keepNext/>
      <w:keepLines/>
      <w:spacing w:before="200" w:line="264" w:lineRule="auto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1"/>
    <w:uiPriority w:val="9"/>
    <w:qFormat/>
    <w:pPr>
      <w:keepNext/>
      <w:keepLines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0"/>
    </w:rPr>
  </w:style>
  <w:style w:type="paragraph" w:customStyle="1" w:styleId="30">
    <w:name w:val="Заголовок 3 Знак"/>
    <w:link w:val="32"/>
    <w:rPr>
      <w:rFonts w:asciiTheme="majorHAnsi" w:hAnsiTheme="majorHAnsi"/>
      <w:b/>
      <w:color w:val="5B9BD5" w:themeColor="accent1"/>
    </w:rPr>
  </w:style>
  <w:style w:type="character" w:customStyle="1" w:styleId="32">
    <w:name w:val="Заголовок 3 Знак"/>
    <w:link w:val="30"/>
    <w:rPr>
      <w:rFonts w:asciiTheme="majorHAnsi" w:hAnsiTheme="majorHAnsi"/>
      <w:b/>
      <w:color w:val="5B9BD5" w:themeColor="accent1"/>
    </w:rPr>
  </w:style>
  <w:style w:type="paragraph" w:customStyle="1" w:styleId="20">
    <w:name w:val="Оглавление 2 Знак"/>
    <w:link w:val="22"/>
    <w:rPr>
      <w:rFonts w:ascii="XO Thames" w:hAnsi="XO Thames"/>
      <w:sz w:val="28"/>
    </w:rPr>
  </w:style>
  <w:style w:type="character" w:customStyle="1" w:styleId="22">
    <w:name w:val="Оглавление 2 Знак"/>
    <w:link w:val="20"/>
    <w:rPr>
      <w:rFonts w:ascii="XO Thames" w:hAnsi="XO Thames"/>
      <w:sz w:val="28"/>
    </w:rPr>
  </w:style>
  <w:style w:type="paragraph" w:styleId="23">
    <w:name w:val="toc 2"/>
    <w:next w:val="a"/>
    <w:link w:val="210"/>
    <w:uiPriority w:val="39"/>
    <w:pPr>
      <w:ind w:left="200"/>
    </w:pPr>
    <w:rPr>
      <w:rFonts w:ascii="XO Thames" w:hAnsi="XO Thames"/>
      <w:sz w:val="28"/>
    </w:rPr>
  </w:style>
  <w:style w:type="character" w:customStyle="1" w:styleId="210">
    <w:name w:val="Оглавление 2 Знак1"/>
    <w:link w:val="23"/>
    <w:rPr>
      <w:rFonts w:ascii="XO Thames" w:hAnsi="XO Thames"/>
      <w:color w:val="000000"/>
      <w:sz w:val="28"/>
    </w:rPr>
  </w:style>
  <w:style w:type="paragraph" w:styleId="a3">
    <w:name w:val="caption"/>
    <w:basedOn w:val="a"/>
    <w:link w:val="a4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12">
    <w:name w:val="Название объекта1"/>
    <w:basedOn w:val="1"/>
    <w:rPr>
      <w:rFonts w:ascii="PT Astra Serif" w:hAnsi="PT Astra Serif"/>
      <w:i/>
      <w:color w:val="000000"/>
      <w:sz w:val="24"/>
    </w:rPr>
  </w:style>
  <w:style w:type="paragraph" w:styleId="40">
    <w:name w:val="toc 4"/>
    <w:next w:val="a"/>
    <w:link w:val="410"/>
    <w:uiPriority w:val="39"/>
    <w:pPr>
      <w:ind w:left="600"/>
    </w:pPr>
    <w:rPr>
      <w:rFonts w:ascii="XO Thames" w:hAnsi="XO Thames"/>
      <w:sz w:val="28"/>
    </w:rPr>
  </w:style>
  <w:style w:type="character" w:customStyle="1" w:styleId="410">
    <w:name w:val="Оглавление 4 Знак1"/>
    <w:link w:val="40"/>
    <w:rPr>
      <w:rFonts w:ascii="XO Thames" w:hAnsi="XO Thames"/>
      <w:color w:val="000000"/>
      <w:sz w:val="28"/>
    </w:rPr>
  </w:style>
  <w:style w:type="paragraph" w:customStyle="1" w:styleId="7">
    <w:name w:val="Оглавление 7 Знак"/>
    <w:link w:val="70"/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5">
    <w:name w:val="Колонтитул"/>
    <w:link w:val="a6"/>
    <w:pPr>
      <w:jc w:val="both"/>
    </w:pPr>
    <w:rPr>
      <w:rFonts w:ascii="XO Thames" w:hAnsi="XO Thames"/>
      <w:sz w:val="28"/>
    </w:rPr>
  </w:style>
  <w:style w:type="character" w:customStyle="1" w:styleId="a6">
    <w:name w:val="Колонтитул"/>
    <w:link w:val="a5"/>
    <w:rPr>
      <w:rFonts w:ascii="XO Thames" w:hAnsi="XO Thames"/>
      <w:color w:val="000000"/>
      <w:sz w:val="28"/>
    </w:rPr>
  </w:style>
  <w:style w:type="paragraph" w:styleId="a7">
    <w:name w:val="index heading"/>
    <w:basedOn w:val="a"/>
    <w:link w:val="a8"/>
    <w:rPr>
      <w:rFonts w:ascii="PT Astra Serif" w:hAnsi="PT Astra Serif"/>
    </w:rPr>
  </w:style>
  <w:style w:type="character" w:customStyle="1" w:styleId="13">
    <w:name w:val="Указатель1"/>
    <w:basedOn w:val="1"/>
    <w:rPr>
      <w:rFonts w:ascii="PT Astra Serif" w:hAnsi="PT Astra Serif"/>
      <w:color w:val="000000"/>
      <w:sz w:val="20"/>
    </w:rPr>
  </w:style>
  <w:style w:type="paragraph" w:styleId="60">
    <w:name w:val="toc 6"/>
    <w:next w:val="a"/>
    <w:link w:val="610"/>
    <w:uiPriority w:val="39"/>
    <w:pPr>
      <w:ind w:left="1000"/>
    </w:pPr>
    <w:rPr>
      <w:rFonts w:ascii="XO Thames" w:hAnsi="XO Thames"/>
      <w:sz w:val="28"/>
    </w:rPr>
  </w:style>
  <w:style w:type="character" w:customStyle="1" w:styleId="610">
    <w:name w:val="Оглавление 6 Знак1"/>
    <w:link w:val="60"/>
    <w:rPr>
      <w:rFonts w:ascii="XO Thames" w:hAnsi="XO Thames"/>
      <w:color w:val="000000"/>
      <w:sz w:val="28"/>
    </w:rPr>
  </w:style>
  <w:style w:type="paragraph" w:styleId="71">
    <w:name w:val="toc 7"/>
    <w:next w:val="a"/>
    <w:link w:val="710"/>
    <w:uiPriority w:val="39"/>
    <w:pPr>
      <w:ind w:left="1200"/>
    </w:pPr>
    <w:rPr>
      <w:rFonts w:ascii="XO Thames" w:hAnsi="XO Thames"/>
      <w:sz w:val="28"/>
    </w:rPr>
  </w:style>
  <w:style w:type="character" w:customStyle="1" w:styleId="710">
    <w:name w:val="Оглавление 7 Знак1"/>
    <w:link w:val="71"/>
    <w:rPr>
      <w:rFonts w:ascii="XO Thames" w:hAnsi="XO Thames"/>
      <w:color w:val="000000"/>
      <w:sz w:val="28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color w:val="000000"/>
      <w:sz w:val="20"/>
    </w:rPr>
  </w:style>
  <w:style w:type="character" w:customStyle="1" w:styleId="31">
    <w:name w:val="Заголовок 3 Знак1"/>
    <w:link w:val="3"/>
    <w:rPr>
      <w:rFonts w:asciiTheme="majorHAnsi" w:hAnsiTheme="majorHAnsi"/>
      <w:b/>
      <w:color w:val="5B9BD5" w:themeColor="accent1"/>
      <w:sz w:val="22"/>
    </w:rPr>
  </w:style>
  <w:style w:type="paragraph" w:styleId="a9">
    <w:name w:val="Title"/>
    <w:basedOn w:val="a"/>
    <w:next w:val="aa"/>
    <w:link w:val="ab"/>
    <w:uiPriority w:val="10"/>
    <w:qFormat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14">
    <w:name w:val="Заголовок1"/>
    <w:basedOn w:val="1"/>
    <w:rPr>
      <w:rFonts w:ascii="PT Astra Serif" w:hAnsi="PT Astra Serif"/>
      <w:color w:val="000000"/>
      <w:sz w:val="28"/>
    </w:rPr>
  </w:style>
  <w:style w:type="paragraph" w:customStyle="1" w:styleId="ac">
    <w:name w:val="Заголовок Знак"/>
    <w:basedOn w:val="15"/>
    <w:link w:val="ad"/>
    <w:rPr>
      <w:rFonts w:ascii="PT Astra Serif" w:hAnsi="PT Astra Serif"/>
      <w:sz w:val="28"/>
    </w:rPr>
  </w:style>
  <w:style w:type="character" w:customStyle="1" w:styleId="ad">
    <w:name w:val="Заголовок Знак"/>
    <w:basedOn w:val="16"/>
    <w:link w:val="ac"/>
    <w:rPr>
      <w:rFonts w:ascii="PT Astra Serif" w:hAnsi="PT Astra Serif"/>
      <w:sz w:val="28"/>
    </w:rPr>
  </w:style>
  <w:style w:type="paragraph" w:styleId="ae">
    <w:name w:val="header"/>
    <w:basedOn w:val="a"/>
    <w:link w:val="17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1"/>
    <w:link w:val="ae"/>
    <w:rPr>
      <w:rFonts w:ascii="Times New Roman" w:hAnsi="Times New Roman"/>
      <w:color w:val="000000"/>
      <w:sz w:val="20"/>
    </w:rPr>
  </w:style>
  <w:style w:type="paragraph" w:customStyle="1" w:styleId="8">
    <w:name w:val="Оглавление 8 Знак"/>
    <w:link w:val="80"/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8">
    <w:name w:val="Знак сноски1"/>
    <w:link w:val="af"/>
    <w:rPr>
      <w:vertAlign w:val="superscript"/>
    </w:rPr>
  </w:style>
  <w:style w:type="character" w:styleId="af">
    <w:name w:val="footnote reference"/>
    <w:link w:val="18"/>
    <w:rPr>
      <w:vertAlign w:val="superscript"/>
    </w:rPr>
  </w:style>
  <w:style w:type="paragraph" w:customStyle="1" w:styleId="62">
    <w:name w:val="Оглавление 6 Знак"/>
    <w:link w:val="63"/>
    <w:rPr>
      <w:rFonts w:ascii="XO Thames" w:hAnsi="XO Thames"/>
      <w:sz w:val="28"/>
    </w:rPr>
  </w:style>
  <w:style w:type="character" w:customStyle="1" w:styleId="63">
    <w:name w:val="Оглавление 6 Знак"/>
    <w:link w:val="62"/>
    <w:rPr>
      <w:rFonts w:ascii="XO Thames" w:hAnsi="XO Thames"/>
      <w:sz w:val="28"/>
    </w:rPr>
  </w:style>
  <w:style w:type="paragraph" w:customStyle="1" w:styleId="19">
    <w:name w:val="Знак концевой сноски1"/>
    <w:link w:val="1a"/>
    <w:rPr>
      <w:vertAlign w:val="superscript"/>
    </w:rPr>
  </w:style>
  <w:style w:type="character" w:customStyle="1" w:styleId="1a">
    <w:name w:val="Знак концевой сноски1"/>
    <w:link w:val="19"/>
    <w:rPr>
      <w:rFonts w:asciiTheme="minorHAnsi" w:hAnsiTheme="minorHAnsi"/>
      <w:color w:val="000000"/>
      <w:sz w:val="22"/>
      <w:vertAlign w:val="superscript"/>
    </w:rPr>
  </w:style>
  <w:style w:type="paragraph" w:customStyle="1" w:styleId="24">
    <w:name w:val="Знак концевой сноски2"/>
    <w:link w:val="af0"/>
    <w:rPr>
      <w:vertAlign w:val="superscript"/>
    </w:rPr>
  </w:style>
  <w:style w:type="character" w:styleId="af0">
    <w:name w:val="endnote reference"/>
    <w:link w:val="24"/>
    <w:rPr>
      <w:vertAlign w:val="superscript"/>
    </w:rPr>
  </w:style>
  <w:style w:type="paragraph" w:customStyle="1" w:styleId="af1">
    <w:name w:val="Список Знак"/>
    <w:basedOn w:val="aa"/>
    <w:link w:val="af2"/>
    <w:rPr>
      <w:rFonts w:ascii="PT Astra Serif" w:hAnsi="PT Astra Serif"/>
    </w:rPr>
  </w:style>
  <w:style w:type="character" w:customStyle="1" w:styleId="af2">
    <w:name w:val="Список Знак"/>
    <w:basedOn w:val="1b"/>
    <w:link w:val="af1"/>
    <w:rPr>
      <w:rFonts w:ascii="PT Astra Serif" w:hAnsi="PT Astra Serif"/>
      <w:color w:val="000000"/>
      <w:sz w:val="24"/>
    </w:rPr>
  </w:style>
  <w:style w:type="paragraph" w:customStyle="1" w:styleId="15">
    <w:name w:val="Обычный1"/>
    <w:link w:val="16"/>
    <w:rPr>
      <w:rFonts w:ascii="Times New Roman" w:hAnsi="Times New Roman"/>
      <w:sz w:val="20"/>
    </w:rPr>
  </w:style>
  <w:style w:type="character" w:customStyle="1" w:styleId="16">
    <w:name w:val="Обычный1"/>
    <w:link w:val="15"/>
    <w:rPr>
      <w:rFonts w:ascii="Times New Roman" w:hAnsi="Times New Roman"/>
      <w:sz w:val="20"/>
    </w:rPr>
  </w:style>
  <w:style w:type="paragraph" w:customStyle="1" w:styleId="1c">
    <w:name w:val="Оглавление 1 Знак"/>
    <w:link w:val="1d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1e">
    <w:name w:val="Основной шрифт абзаца1"/>
    <w:link w:val="1f"/>
  </w:style>
  <w:style w:type="character" w:customStyle="1" w:styleId="1f">
    <w:name w:val="Основной шрифт абзаца1"/>
    <w:link w:val="1e"/>
    <w:rPr>
      <w:rFonts w:asciiTheme="minorHAnsi" w:hAnsiTheme="minorHAnsi"/>
      <w:color w:val="000000"/>
      <w:sz w:val="22"/>
    </w:rPr>
  </w:style>
  <w:style w:type="paragraph" w:styleId="33">
    <w:name w:val="toc 3"/>
    <w:next w:val="a"/>
    <w:link w:val="310"/>
    <w:uiPriority w:val="39"/>
    <w:pPr>
      <w:ind w:left="400"/>
    </w:pPr>
    <w:rPr>
      <w:rFonts w:ascii="XO Thames" w:hAnsi="XO Thames"/>
      <w:sz w:val="28"/>
    </w:rPr>
  </w:style>
  <w:style w:type="character" w:customStyle="1" w:styleId="310">
    <w:name w:val="Оглавление 3 Знак1"/>
    <w:link w:val="33"/>
    <w:rPr>
      <w:rFonts w:ascii="XO Thames" w:hAnsi="XO Thames"/>
      <w:color w:val="000000"/>
      <w:sz w:val="28"/>
    </w:rPr>
  </w:style>
  <w:style w:type="paragraph" w:styleId="af3">
    <w:name w:val="Balloon Text"/>
    <w:basedOn w:val="a"/>
    <w:link w:val="af4"/>
    <w:rPr>
      <w:rFonts w:ascii="Segoe UI" w:hAnsi="Segoe UI"/>
      <w:sz w:val="18"/>
    </w:rPr>
  </w:style>
  <w:style w:type="character" w:customStyle="1" w:styleId="af4">
    <w:name w:val="Текст выноски Знак"/>
    <w:basedOn w:val="1"/>
    <w:link w:val="af3"/>
    <w:rPr>
      <w:rFonts w:ascii="Segoe UI" w:hAnsi="Segoe UI"/>
      <w:color w:val="000000"/>
      <w:sz w:val="18"/>
    </w:rPr>
  </w:style>
  <w:style w:type="paragraph" w:customStyle="1" w:styleId="9">
    <w:name w:val="Оглавление 9 Знак"/>
    <w:link w:val="90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f5">
    <w:name w:val="Символ сноски"/>
    <w:link w:val="af6"/>
    <w:rPr>
      <w:vertAlign w:val="superscript"/>
    </w:rPr>
  </w:style>
  <w:style w:type="character" w:customStyle="1" w:styleId="af6">
    <w:name w:val="Символ сноски"/>
    <w:link w:val="af5"/>
    <w:rPr>
      <w:rFonts w:asciiTheme="minorHAnsi" w:hAnsiTheme="minorHAnsi"/>
      <w:color w:val="000000"/>
      <w:sz w:val="22"/>
      <w:vertAlign w:val="superscript"/>
    </w:rPr>
  </w:style>
  <w:style w:type="paragraph" w:customStyle="1" w:styleId="af7">
    <w:name w:val="Основной текст Знак"/>
    <w:basedOn w:val="15"/>
    <w:link w:val="af8"/>
    <w:rPr>
      <w:sz w:val="24"/>
    </w:rPr>
  </w:style>
  <w:style w:type="character" w:customStyle="1" w:styleId="af8">
    <w:name w:val="Основной текст Знак"/>
    <w:basedOn w:val="16"/>
    <w:link w:val="af7"/>
    <w:rPr>
      <w:rFonts w:ascii="Times New Roman" w:hAnsi="Times New Roman"/>
      <w:sz w:val="24"/>
    </w:rPr>
  </w:style>
  <w:style w:type="paragraph" w:styleId="aa">
    <w:name w:val="Body Text"/>
    <w:basedOn w:val="a"/>
    <w:link w:val="1b"/>
    <w:pPr>
      <w:widowControl w:val="0"/>
    </w:pPr>
    <w:rPr>
      <w:sz w:val="24"/>
    </w:rPr>
  </w:style>
  <w:style w:type="character" w:customStyle="1" w:styleId="1b">
    <w:name w:val="Основной текст Знак1"/>
    <w:basedOn w:val="1"/>
    <w:link w:val="aa"/>
    <w:rPr>
      <w:rFonts w:ascii="Times New Roman" w:hAnsi="Times New Roman"/>
      <w:color w:val="000000"/>
      <w:sz w:val="24"/>
    </w:rPr>
  </w:style>
  <w:style w:type="character" w:customStyle="1" w:styleId="51">
    <w:name w:val="Заголовок 5 Знак1"/>
    <w:link w:val="5"/>
    <w:rPr>
      <w:rFonts w:asciiTheme="majorHAnsi" w:hAnsiTheme="majorHAnsi"/>
      <w:color w:val="1F4D78" w:themeColor="accent1" w:themeShade="7F"/>
      <w:sz w:val="22"/>
    </w:rPr>
  </w:style>
  <w:style w:type="paragraph" w:styleId="af9">
    <w:name w:val="annotation subject"/>
    <w:basedOn w:val="afa"/>
    <w:next w:val="afa"/>
    <w:link w:val="afb"/>
    <w:rPr>
      <w:b/>
    </w:rPr>
  </w:style>
  <w:style w:type="character" w:customStyle="1" w:styleId="afb">
    <w:name w:val="Тема примечания Знак"/>
    <w:basedOn w:val="afc"/>
    <w:link w:val="af9"/>
    <w:rPr>
      <w:rFonts w:ascii="Times New Roman" w:hAnsi="Times New Roman"/>
      <w:b/>
      <w:color w:val="000000"/>
      <w:sz w:val="20"/>
    </w:rPr>
  </w:style>
  <w:style w:type="character" w:customStyle="1" w:styleId="11">
    <w:name w:val="Заголовок 1 Знак1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styleId="afd">
    <w:name w:val="footer"/>
    <w:basedOn w:val="a"/>
    <w:link w:val="1f0"/>
    <w:pPr>
      <w:tabs>
        <w:tab w:val="center" w:pos="4677"/>
        <w:tab w:val="right" w:pos="9355"/>
      </w:tabs>
    </w:pPr>
  </w:style>
  <w:style w:type="character" w:customStyle="1" w:styleId="1f0">
    <w:name w:val="Нижний колонтитул Знак1"/>
    <w:basedOn w:val="1"/>
    <w:link w:val="afd"/>
    <w:rPr>
      <w:rFonts w:ascii="Times New Roman" w:hAnsi="Times New Roman"/>
      <w:color w:val="000000"/>
      <w:sz w:val="20"/>
    </w:rPr>
  </w:style>
  <w:style w:type="paragraph" w:customStyle="1" w:styleId="50">
    <w:name w:val="Заголовок 5 Знак"/>
    <w:link w:val="52"/>
    <w:rPr>
      <w:rFonts w:asciiTheme="majorHAnsi" w:hAnsiTheme="majorHAnsi"/>
      <w:color w:val="1F4D78" w:themeColor="accent1" w:themeShade="7F"/>
    </w:rPr>
  </w:style>
  <w:style w:type="character" w:customStyle="1" w:styleId="52">
    <w:name w:val="Заголовок 5 Знак"/>
    <w:link w:val="50"/>
    <w:rPr>
      <w:rFonts w:asciiTheme="majorHAnsi" w:hAnsiTheme="majorHAnsi"/>
      <w:color w:val="1F4D78" w:themeColor="accent1" w:themeShade="7F"/>
    </w:rPr>
  </w:style>
  <w:style w:type="paragraph" w:customStyle="1" w:styleId="1f1">
    <w:name w:val="Гиперссылка1"/>
    <w:link w:val="afe"/>
    <w:rPr>
      <w:color w:val="0563C1" w:themeColor="hyperlink"/>
      <w:u w:val="single"/>
    </w:rPr>
  </w:style>
  <w:style w:type="character" w:styleId="afe">
    <w:name w:val="Hyperlink"/>
    <w:link w:val="1f1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styleId="1f2">
    <w:name w:val="toc 1"/>
    <w:next w:val="a"/>
    <w:link w:val="110"/>
    <w:uiPriority w:val="39"/>
    <w:rPr>
      <w:rFonts w:ascii="XO Thames" w:hAnsi="XO Thames"/>
      <w:b/>
      <w:sz w:val="28"/>
    </w:rPr>
  </w:style>
  <w:style w:type="character" w:customStyle="1" w:styleId="110">
    <w:name w:val="Оглавление 1 Знак1"/>
    <w:link w:val="1f2"/>
    <w:rPr>
      <w:rFonts w:ascii="XO Thames" w:hAnsi="XO Thames"/>
      <w:b/>
      <w:color w:val="00000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color w:val="000000"/>
      <w:sz w:val="24"/>
    </w:rPr>
  </w:style>
  <w:style w:type="paragraph" w:customStyle="1" w:styleId="1f3">
    <w:name w:val="Гиперссылка1"/>
    <w:link w:val="1f4"/>
    <w:rPr>
      <w:rFonts w:ascii="Calibri" w:hAnsi="Calibri"/>
      <w:color w:val="0563C1" w:themeColor="hyperlink"/>
      <w:u w:val="single"/>
    </w:rPr>
  </w:style>
  <w:style w:type="character" w:customStyle="1" w:styleId="1f4">
    <w:name w:val="Гиперссылка1"/>
    <w:link w:val="1f3"/>
    <w:rPr>
      <w:rFonts w:ascii="Calibri" w:hAnsi="Calibri"/>
      <w:color w:val="0563C1" w:themeColor="hyperlink"/>
      <w:sz w:val="22"/>
      <w:u w:val="single"/>
    </w:rPr>
  </w:style>
  <w:style w:type="paragraph" w:customStyle="1" w:styleId="aff">
    <w:name w:val="Подзаголовок Знак"/>
    <w:link w:val="aff0"/>
    <w:rPr>
      <w:rFonts w:ascii="XO Thames" w:hAnsi="XO Thames"/>
      <w:i/>
      <w:sz w:val="24"/>
    </w:rPr>
  </w:style>
  <w:style w:type="character" w:customStyle="1" w:styleId="aff0">
    <w:name w:val="Подзаголовок Знак"/>
    <w:link w:val="aff"/>
    <w:rPr>
      <w:rFonts w:ascii="XO Thames" w:hAnsi="XO Thames"/>
      <w:i/>
      <w:sz w:val="24"/>
    </w:rPr>
  </w:style>
  <w:style w:type="paragraph" w:customStyle="1" w:styleId="34">
    <w:name w:val="Оглавление 3 Знак"/>
    <w:link w:val="35"/>
    <w:rPr>
      <w:rFonts w:ascii="XO Thames" w:hAnsi="XO Thames"/>
      <w:sz w:val="28"/>
    </w:rPr>
  </w:style>
  <w:style w:type="character" w:customStyle="1" w:styleId="35">
    <w:name w:val="Оглавление 3 Знак"/>
    <w:link w:val="34"/>
    <w:rPr>
      <w:rFonts w:ascii="XO Thames" w:hAnsi="XO Thames"/>
      <w:sz w:val="28"/>
    </w:rPr>
  </w:style>
  <w:style w:type="paragraph" w:customStyle="1" w:styleId="42">
    <w:name w:val="Оглавление 4 Знак"/>
    <w:link w:val="43"/>
    <w:rPr>
      <w:rFonts w:ascii="XO Thames" w:hAnsi="XO Thames"/>
      <w:sz w:val="28"/>
    </w:rPr>
  </w:style>
  <w:style w:type="character" w:customStyle="1" w:styleId="43">
    <w:name w:val="Оглавление 4 Знак"/>
    <w:link w:val="42"/>
    <w:rPr>
      <w:rFonts w:ascii="XO Thames" w:hAnsi="XO Thames"/>
      <w:sz w:val="28"/>
    </w:rPr>
  </w:style>
  <w:style w:type="paragraph" w:customStyle="1" w:styleId="HTML1">
    <w:name w:val="Код HTML1"/>
    <w:basedOn w:val="1e"/>
    <w:link w:val="HTML10"/>
    <w:rPr>
      <w:rFonts w:ascii="Courier New" w:hAnsi="Courier New"/>
      <w:sz w:val="20"/>
    </w:rPr>
  </w:style>
  <w:style w:type="character" w:customStyle="1" w:styleId="HTML10">
    <w:name w:val="Код HTML1"/>
    <w:basedOn w:val="1f"/>
    <w:link w:val="HTML1"/>
    <w:rPr>
      <w:rFonts w:ascii="Courier New" w:hAnsi="Courier New"/>
      <w:color w:val="000000"/>
      <w:sz w:val="20"/>
    </w:rPr>
  </w:style>
  <w:style w:type="paragraph" w:styleId="91">
    <w:name w:val="toc 9"/>
    <w:next w:val="a"/>
    <w:link w:val="910"/>
    <w:uiPriority w:val="39"/>
    <w:pPr>
      <w:ind w:left="1600"/>
    </w:pPr>
    <w:rPr>
      <w:rFonts w:ascii="XO Thames" w:hAnsi="XO Thames"/>
      <w:sz w:val="28"/>
    </w:rPr>
  </w:style>
  <w:style w:type="character" w:customStyle="1" w:styleId="910">
    <w:name w:val="Оглавление 9 Знак1"/>
    <w:link w:val="91"/>
    <w:rPr>
      <w:rFonts w:ascii="XO Thames" w:hAnsi="XO Thames"/>
      <w:color w:val="000000"/>
      <w:sz w:val="28"/>
    </w:rPr>
  </w:style>
  <w:style w:type="paragraph" w:customStyle="1" w:styleId="25">
    <w:name w:val="Заголовок 2 Знак"/>
    <w:link w:val="26"/>
    <w:rPr>
      <w:rFonts w:asciiTheme="majorHAnsi" w:hAnsiTheme="majorHAnsi"/>
      <w:b/>
      <w:color w:val="5B9BD5" w:themeColor="accent1"/>
      <w:sz w:val="26"/>
    </w:rPr>
  </w:style>
  <w:style w:type="character" w:customStyle="1" w:styleId="26">
    <w:name w:val="Заголовок 2 Знак"/>
    <w:link w:val="25"/>
    <w:rPr>
      <w:rFonts w:asciiTheme="majorHAnsi" w:hAnsiTheme="majorHAnsi"/>
      <w:b/>
      <w:color w:val="5B9BD5" w:themeColor="accent1"/>
      <w:sz w:val="26"/>
    </w:rPr>
  </w:style>
  <w:style w:type="paragraph" w:styleId="aff1">
    <w:name w:val="List Paragraph"/>
    <w:basedOn w:val="a"/>
    <w:link w:val="aff2"/>
    <w:pPr>
      <w:ind w:left="720"/>
      <w:contextualSpacing/>
    </w:pPr>
  </w:style>
  <w:style w:type="character" w:customStyle="1" w:styleId="aff2">
    <w:name w:val="Абзац списка Знак"/>
    <w:basedOn w:val="1"/>
    <w:link w:val="aff1"/>
    <w:rPr>
      <w:rFonts w:ascii="Times New Roman" w:hAnsi="Times New Roman"/>
      <w:color w:val="000000"/>
      <w:sz w:val="20"/>
    </w:rPr>
  </w:style>
  <w:style w:type="paragraph" w:styleId="81">
    <w:name w:val="toc 8"/>
    <w:next w:val="a"/>
    <w:link w:val="810"/>
    <w:uiPriority w:val="39"/>
    <w:pPr>
      <w:ind w:left="1400"/>
    </w:pPr>
    <w:rPr>
      <w:rFonts w:ascii="XO Thames" w:hAnsi="XO Thames"/>
      <w:sz w:val="28"/>
    </w:rPr>
  </w:style>
  <w:style w:type="character" w:customStyle="1" w:styleId="810">
    <w:name w:val="Оглавление 8 Знак1"/>
    <w:link w:val="81"/>
    <w:rPr>
      <w:rFonts w:ascii="XO Thames" w:hAnsi="XO Thames"/>
      <w:color w:val="000000"/>
      <w:sz w:val="28"/>
    </w:rPr>
  </w:style>
  <w:style w:type="paragraph" w:customStyle="1" w:styleId="aff3">
    <w:name w:val="Символ концевой сноски"/>
    <w:link w:val="aff4"/>
    <w:rPr>
      <w:vertAlign w:val="superscript"/>
    </w:rPr>
  </w:style>
  <w:style w:type="character" w:customStyle="1" w:styleId="aff4">
    <w:name w:val="Символ концевой сноски"/>
    <w:link w:val="aff3"/>
    <w:rPr>
      <w:rFonts w:asciiTheme="minorHAnsi" w:hAnsiTheme="minorHAnsi"/>
      <w:color w:val="000000"/>
      <w:sz w:val="22"/>
      <w:vertAlign w:val="superscript"/>
    </w:rPr>
  </w:style>
  <w:style w:type="paragraph" w:customStyle="1" w:styleId="53">
    <w:name w:val="Оглавление 5 Знак"/>
    <w:link w:val="54"/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55">
    <w:name w:val="toc 5"/>
    <w:next w:val="a"/>
    <w:link w:val="510"/>
    <w:uiPriority w:val="39"/>
    <w:pPr>
      <w:ind w:left="800"/>
    </w:pPr>
    <w:rPr>
      <w:rFonts w:ascii="XO Thames" w:hAnsi="XO Thames"/>
      <w:sz w:val="28"/>
    </w:rPr>
  </w:style>
  <w:style w:type="character" w:customStyle="1" w:styleId="510">
    <w:name w:val="Оглавление 5 Знак1"/>
    <w:link w:val="55"/>
    <w:rPr>
      <w:rFonts w:ascii="XO Thames" w:hAnsi="XO Thames"/>
      <w:color w:val="000000"/>
      <w:sz w:val="28"/>
    </w:rPr>
  </w:style>
  <w:style w:type="paragraph" w:styleId="aff5">
    <w:name w:val="List"/>
    <w:basedOn w:val="aa"/>
    <w:link w:val="1f5"/>
    <w:rPr>
      <w:rFonts w:ascii="PT Astra Serif" w:hAnsi="PT Astra Serif"/>
    </w:rPr>
  </w:style>
  <w:style w:type="character" w:customStyle="1" w:styleId="1f5">
    <w:name w:val="Список Знак1"/>
    <w:basedOn w:val="1b"/>
    <w:link w:val="aff5"/>
    <w:rPr>
      <w:rFonts w:ascii="PT Astra Serif" w:hAnsi="PT Astra Serif"/>
      <w:color w:val="000000"/>
      <w:sz w:val="24"/>
    </w:rPr>
  </w:style>
  <w:style w:type="character" w:customStyle="1" w:styleId="a4">
    <w:name w:val="Название объекта Знак"/>
    <w:basedOn w:val="1"/>
    <w:link w:val="a3"/>
    <w:rPr>
      <w:rFonts w:ascii="PT Astra Serif" w:hAnsi="PT Astra Serif"/>
      <w:i/>
      <w:color w:val="000000"/>
      <w:sz w:val="24"/>
    </w:rPr>
  </w:style>
  <w:style w:type="paragraph" w:styleId="aff6">
    <w:name w:val="Subtitle"/>
    <w:next w:val="a"/>
    <w:link w:val="1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1f6">
    <w:name w:val="Подзаголовок Знак1"/>
    <w:link w:val="aff6"/>
    <w:rPr>
      <w:rFonts w:ascii="XO Thames" w:hAnsi="XO Thames"/>
      <w:i/>
      <w:color w:val="000000"/>
      <w:sz w:val="24"/>
    </w:rPr>
  </w:style>
  <w:style w:type="paragraph" w:customStyle="1" w:styleId="44">
    <w:name w:val="Заголовок 4 Знак"/>
    <w:link w:val="45"/>
    <w:rPr>
      <w:rFonts w:asciiTheme="majorHAnsi" w:hAnsiTheme="majorHAnsi"/>
      <w:b/>
      <w:i/>
      <w:color w:val="5B9BD5" w:themeColor="accent1"/>
    </w:rPr>
  </w:style>
  <w:style w:type="character" w:customStyle="1" w:styleId="45">
    <w:name w:val="Заголовок 4 Знак"/>
    <w:link w:val="44"/>
    <w:rPr>
      <w:rFonts w:asciiTheme="majorHAnsi" w:hAnsiTheme="majorHAnsi"/>
      <w:b/>
      <w:i/>
      <w:color w:val="5B9BD5" w:themeColor="accent1"/>
    </w:rPr>
  </w:style>
  <w:style w:type="paragraph" w:styleId="aff7">
    <w:name w:val="footnote text"/>
    <w:basedOn w:val="a"/>
    <w:link w:val="aff8"/>
  </w:style>
  <w:style w:type="character" w:customStyle="1" w:styleId="aff8">
    <w:name w:val="Текст сноски Знак"/>
    <w:basedOn w:val="1"/>
    <w:link w:val="aff7"/>
    <w:rPr>
      <w:rFonts w:ascii="Times New Roman" w:hAnsi="Times New Roman"/>
      <w:color w:val="000000"/>
      <w:sz w:val="20"/>
    </w:rPr>
  </w:style>
  <w:style w:type="paragraph" w:customStyle="1" w:styleId="27">
    <w:name w:val="Основной шрифт абзаца2"/>
  </w:style>
  <w:style w:type="paragraph" w:customStyle="1" w:styleId="1f7">
    <w:name w:val="Знак примечания1"/>
    <w:link w:val="1f8"/>
    <w:rPr>
      <w:sz w:val="16"/>
    </w:rPr>
  </w:style>
  <w:style w:type="character" w:customStyle="1" w:styleId="1f8">
    <w:name w:val="Знак примечания1"/>
    <w:link w:val="1f7"/>
    <w:rPr>
      <w:rFonts w:asciiTheme="minorHAnsi" w:hAnsiTheme="minorHAnsi"/>
      <w:color w:val="000000"/>
      <w:sz w:val="16"/>
    </w:rPr>
  </w:style>
  <w:style w:type="character" w:customStyle="1" w:styleId="ab">
    <w:name w:val="Название Знак"/>
    <w:basedOn w:val="1"/>
    <w:link w:val="a9"/>
    <w:rPr>
      <w:rFonts w:ascii="PT Astra Serif" w:hAnsi="PT Astra Serif"/>
      <w:color w:val="000000"/>
      <w:sz w:val="28"/>
    </w:rPr>
  </w:style>
  <w:style w:type="character" w:customStyle="1" w:styleId="41">
    <w:name w:val="Заголовок 4 Знак1"/>
    <w:link w:val="4"/>
    <w:rPr>
      <w:rFonts w:asciiTheme="majorHAnsi" w:hAnsiTheme="majorHAnsi"/>
      <w:b/>
      <w:i/>
      <w:color w:val="5B9BD5" w:themeColor="accent1"/>
      <w:sz w:val="22"/>
    </w:rPr>
  </w:style>
  <w:style w:type="paragraph" w:styleId="aff9">
    <w:name w:val="No Spacing"/>
    <w:link w:val="affa"/>
    <w:rPr>
      <w:rFonts w:ascii="Times New Roman" w:hAnsi="Times New Roman"/>
      <w:sz w:val="20"/>
    </w:rPr>
  </w:style>
  <w:style w:type="character" w:customStyle="1" w:styleId="affa">
    <w:name w:val="Без интервала Знак"/>
    <w:link w:val="aff9"/>
    <w:rPr>
      <w:rFonts w:ascii="Times New Roman" w:hAnsi="Times New Roman"/>
      <w:color w:val="000000"/>
      <w:sz w:val="20"/>
    </w:rPr>
  </w:style>
  <w:style w:type="paragraph" w:customStyle="1" w:styleId="affb">
    <w:name w:val="Верхний колонтитул Знак"/>
    <w:basedOn w:val="15"/>
    <w:link w:val="affc"/>
  </w:style>
  <w:style w:type="character" w:customStyle="1" w:styleId="affc">
    <w:name w:val="Верхний колонтитул Знак"/>
    <w:basedOn w:val="16"/>
    <w:link w:val="affb"/>
    <w:rPr>
      <w:rFonts w:ascii="Times New Roman" w:hAnsi="Times New Roman"/>
      <w:sz w:val="20"/>
    </w:rPr>
  </w:style>
  <w:style w:type="character" w:customStyle="1" w:styleId="a8">
    <w:name w:val="Указатель Знак"/>
    <w:basedOn w:val="1"/>
    <w:link w:val="a7"/>
    <w:rPr>
      <w:rFonts w:ascii="PT Astra Serif" w:hAnsi="PT Astra Serif"/>
      <w:color w:val="000000"/>
      <w:sz w:val="20"/>
    </w:rPr>
  </w:style>
  <w:style w:type="paragraph" w:styleId="afa">
    <w:name w:val="annotation text"/>
    <w:basedOn w:val="a"/>
    <w:link w:val="afc"/>
  </w:style>
  <w:style w:type="character" w:customStyle="1" w:styleId="afc">
    <w:name w:val="Текст примечания Знак"/>
    <w:basedOn w:val="1"/>
    <w:link w:val="afa"/>
    <w:rPr>
      <w:rFonts w:ascii="Times New Roman" w:hAnsi="Times New Roman"/>
      <w:color w:val="000000"/>
      <w:sz w:val="20"/>
    </w:rPr>
  </w:style>
  <w:style w:type="character" w:customStyle="1" w:styleId="21">
    <w:name w:val="Заголовок 2 Знак1"/>
    <w:link w:val="2"/>
    <w:rPr>
      <w:rFonts w:asciiTheme="majorHAnsi" w:hAnsiTheme="majorHAnsi"/>
      <w:b/>
      <w:color w:val="5B9BD5" w:themeColor="accent1"/>
      <w:sz w:val="26"/>
    </w:rPr>
  </w:style>
  <w:style w:type="paragraph" w:customStyle="1" w:styleId="1f9">
    <w:name w:val="Знак сноски1"/>
    <w:link w:val="1fa"/>
    <w:rPr>
      <w:vertAlign w:val="superscript"/>
    </w:rPr>
  </w:style>
  <w:style w:type="character" w:customStyle="1" w:styleId="1fa">
    <w:name w:val="Знак сноски1"/>
    <w:link w:val="1f9"/>
    <w:rPr>
      <w:rFonts w:asciiTheme="minorHAnsi" w:hAnsiTheme="minorHAnsi"/>
      <w:color w:val="000000"/>
      <w:sz w:val="22"/>
      <w:vertAlign w:val="superscript"/>
    </w:rPr>
  </w:style>
  <w:style w:type="paragraph" w:customStyle="1" w:styleId="affd">
    <w:name w:val="Нижний колонтитул Знак"/>
    <w:basedOn w:val="15"/>
    <w:link w:val="affe"/>
  </w:style>
  <w:style w:type="character" w:customStyle="1" w:styleId="affe">
    <w:name w:val="Нижний колонтитул Знак"/>
    <w:basedOn w:val="16"/>
    <w:link w:val="affd"/>
    <w:rPr>
      <w:rFonts w:ascii="Times New Roman" w:hAnsi="Times New Roman"/>
      <w:sz w:val="20"/>
    </w:rPr>
  </w:style>
  <w:style w:type="paragraph" w:customStyle="1" w:styleId="1fb">
    <w:name w:val="Заголовок 1 Знак"/>
    <w:link w:val="1fc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1fc">
    <w:name w:val="Заголовок 1 Знак"/>
    <w:link w:val="1fb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61">
    <w:name w:val="Заголовок 6 Знак1"/>
    <w:link w:val="6"/>
    <w:rPr>
      <w:rFonts w:asciiTheme="majorHAnsi" w:hAnsiTheme="majorHAnsi"/>
      <w:i/>
      <w:color w:val="1F4D78" w:themeColor="accent1" w:themeShade="7F"/>
      <w:sz w:val="22"/>
    </w:rPr>
  </w:style>
  <w:style w:type="paragraph" w:customStyle="1" w:styleId="64">
    <w:name w:val="Заголовок 6 Знак"/>
    <w:link w:val="65"/>
    <w:rPr>
      <w:rFonts w:asciiTheme="majorHAnsi" w:hAnsiTheme="majorHAnsi"/>
      <w:i/>
      <w:color w:val="1F4D78" w:themeColor="accent1" w:themeShade="7F"/>
    </w:rPr>
  </w:style>
  <w:style w:type="character" w:customStyle="1" w:styleId="65">
    <w:name w:val="Заголовок 6 Знак"/>
    <w:link w:val="64"/>
    <w:rPr>
      <w:rFonts w:asciiTheme="majorHAnsi" w:hAnsiTheme="majorHAnsi"/>
      <w:i/>
      <w:color w:val="1F4D78" w:themeColor="accent1" w:themeShade="7F"/>
    </w:rPr>
  </w:style>
  <w:style w:type="table" w:customStyle="1" w:styleId="36">
    <w:name w:val="Сетка таблицы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0">
    <w:name w:val="annotation reference"/>
    <w:basedOn w:val="a0"/>
    <w:uiPriority w:val="99"/>
    <w:semiHidden/>
    <w:unhideWhenUsed/>
    <w:rPr>
      <w:sz w:val="16"/>
      <w:szCs w:val="16"/>
    </w:rPr>
  </w:style>
  <w:style w:type="character" w:customStyle="1" w:styleId="ConsPlusTitle">
    <w:name w:val="ConsPlusTitle"/>
    <w:link w:val="ConsPlusTitle1"/>
    <w:qFormat/>
    <w:rsid w:val="005B4B66"/>
    <w:rPr>
      <w:rFonts w:ascii="Arial" w:hAnsi="Arial"/>
      <w:b/>
      <w:sz w:val="24"/>
    </w:rPr>
  </w:style>
  <w:style w:type="paragraph" w:customStyle="1" w:styleId="ConsPlusTitle1">
    <w:name w:val="ConsPlusTitle1"/>
    <w:link w:val="ConsPlusTitle"/>
    <w:qFormat/>
    <w:rsid w:val="005B4B66"/>
    <w:pPr>
      <w:widowControl w:val="0"/>
    </w:pPr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1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2542</Words>
  <Characters>14495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Ушакова Анна Евгеньевна</dc:creator>
  <cp:lastModifiedBy>Nataliya.Kovalenko</cp:lastModifiedBy>
  <cp:revision>16</cp:revision>
  <dcterms:created xsi:type="dcterms:W3CDTF">2025-07-30T13:49:00Z</dcterms:created>
  <dcterms:modified xsi:type="dcterms:W3CDTF">2026-03-17T09:16:00Z</dcterms:modified>
</cp:coreProperties>
</file>